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3653" w14:textId="77777777" w:rsidR="007F5AF6" w:rsidRPr="007F5AF6" w:rsidRDefault="007F5AF6" w:rsidP="007F5AF6">
      <w:pPr>
        <w:jc w:val="center"/>
        <w:rPr>
          <w:rFonts w:ascii="Times New Roman" w:hAnsi="Times New Roman" w:cs="Times New Roman"/>
        </w:rPr>
      </w:pPr>
    </w:p>
    <w:p w14:paraId="5F65F075" w14:textId="77777777" w:rsidR="007F5AF6" w:rsidRPr="007F5AF6" w:rsidRDefault="007F5AF6" w:rsidP="007F5AF6">
      <w:pPr>
        <w:jc w:val="center"/>
        <w:rPr>
          <w:rFonts w:ascii="Times New Roman" w:hAnsi="Times New Roman" w:cs="Times New Roman"/>
        </w:rPr>
      </w:pPr>
    </w:p>
    <w:p w14:paraId="64C6ACB7" w14:textId="77777777" w:rsidR="007F5AF6" w:rsidRPr="007F5AF6" w:rsidRDefault="007F5AF6" w:rsidP="007F5AF6">
      <w:pPr>
        <w:jc w:val="center"/>
        <w:rPr>
          <w:rFonts w:ascii="Times New Roman" w:hAnsi="Times New Roman" w:cs="Times New Roman"/>
        </w:rPr>
      </w:pPr>
      <w:r w:rsidRPr="007F5AF6">
        <w:rPr>
          <w:rFonts w:ascii="Times New Roman" w:hAnsi="Times New Roman" w:cs="Times New Roman"/>
        </w:rPr>
        <w:t>Film and Media Gender Stereotypes and Implications for Young Boys and Men</w:t>
      </w:r>
    </w:p>
    <w:p w14:paraId="34DCDE1E" w14:textId="2AB7970B" w:rsidR="007F5AF6" w:rsidRPr="007F5AF6" w:rsidRDefault="00FA43F0" w:rsidP="007F5AF6">
      <w:pPr>
        <w:jc w:val="center"/>
        <w:rPr>
          <w:rFonts w:ascii="Times New Roman" w:hAnsi="Times New Roman" w:cs="Times New Roman"/>
        </w:rPr>
      </w:pPr>
      <w:r>
        <w:rPr>
          <w:rFonts w:ascii="Times New Roman" w:hAnsi="Times New Roman" w:cs="Times New Roman"/>
        </w:rPr>
        <w:t>“The Mask You Live I</w:t>
      </w:r>
      <w:r w:rsidR="007F5AF6" w:rsidRPr="007F5AF6">
        <w:rPr>
          <w:rFonts w:ascii="Times New Roman" w:hAnsi="Times New Roman" w:cs="Times New Roman"/>
        </w:rPr>
        <w:t>n”</w:t>
      </w:r>
    </w:p>
    <w:p w14:paraId="1842057C" w14:textId="77777777" w:rsidR="007F5AF6" w:rsidRPr="007F5AF6" w:rsidRDefault="007F5AF6" w:rsidP="007F5AF6"/>
    <w:p w14:paraId="37D91EB2" w14:textId="77777777" w:rsidR="007F5AF6" w:rsidRPr="007F5AF6" w:rsidRDefault="007F5AF6" w:rsidP="007F5AF6"/>
    <w:p w14:paraId="1F7B526E" w14:textId="77777777" w:rsidR="007F5AF6" w:rsidRPr="007F5AF6" w:rsidRDefault="007F5AF6" w:rsidP="007F5AF6"/>
    <w:p w14:paraId="59160F8A" w14:textId="77777777" w:rsidR="007F5AF6" w:rsidRPr="007F5AF6" w:rsidRDefault="007F5AF6" w:rsidP="007F5AF6"/>
    <w:p w14:paraId="3E5F0935" w14:textId="77777777" w:rsidR="007F5AF6" w:rsidRPr="007F5AF6" w:rsidRDefault="007F5AF6" w:rsidP="007F5AF6"/>
    <w:p w14:paraId="5EF11B8E" w14:textId="77777777" w:rsidR="007F5AF6" w:rsidRPr="007F5AF6" w:rsidRDefault="007F5AF6" w:rsidP="007F5AF6"/>
    <w:p w14:paraId="62BB069A" w14:textId="77777777" w:rsidR="007F5AF6" w:rsidRPr="007F5AF6" w:rsidRDefault="007F5AF6" w:rsidP="007F5AF6"/>
    <w:p w14:paraId="3BF930FD" w14:textId="77777777" w:rsidR="007F5AF6" w:rsidRPr="007F5AF6" w:rsidRDefault="007F5AF6" w:rsidP="007F5AF6"/>
    <w:p w14:paraId="61D93B17" w14:textId="77777777" w:rsidR="007F5AF6" w:rsidRPr="007F5AF6" w:rsidRDefault="007F5AF6" w:rsidP="007F5AF6"/>
    <w:p w14:paraId="65BCD1BF" w14:textId="77777777" w:rsidR="007F5AF6" w:rsidRPr="007F5AF6" w:rsidRDefault="007F5AF6" w:rsidP="007F5AF6"/>
    <w:p w14:paraId="17C777E9" w14:textId="77777777" w:rsidR="007F5AF6" w:rsidRPr="007F5AF6" w:rsidRDefault="007F5AF6" w:rsidP="007F5AF6"/>
    <w:p w14:paraId="5A4FF238" w14:textId="77777777" w:rsidR="007F5AF6" w:rsidRPr="007F5AF6" w:rsidRDefault="007F5AF6" w:rsidP="007F5AF6"/>
    <w:p w14:paraId="480C409C" w14:textId="77777777" w:rsidR="007F5AF6" w:rsidRPr="007F5AF6" w:rsidRDefault="007F5AF6" w:rsidP="007F5AF6"/>
    <w:p w14:paraId="19177A97" w14:textId="77777777" w:rsidR="007F5AF6" w:rsidRPr="007F5AF6" w:rsidRDefault="007F5AF6" w:rsidP="007F5AF6"/>
    <w:p w14:paraId="34C6A522" w14:textId="77777777" w:rsidR="007F5AF6" w:rsidRPr="007F5AF6" w:rsidRDefault="007F5AF6" w:rsidP="007F5AF6"/>
    <w:p w14:paraId="43B9DE9F" w14:textId="77777777" w:rsidR="007F5AF6" w:rsidRPr="007F5AF6" w:rsidRDefault="007F5AF6" w:rsidP="007F5AF6"/>
    <w:p w14:paraId="4C9E485C" w14:textId="77777777" w:rsidR="007F5AF6" w:rsidRPr="007F5AF6" w:rsidRDefault="007F5AF6" w:rsidP="007F5AF6"/>
    <w:p w14:paraId="6F4AE003" w14:textId="77777777" w:rsidR="007F5AF6" w:rsidRPr="001950B2" w:rsidRDefault="007F5AF6" w:rsidP="007F5AF6">
      <w:pPr>
        <w:jc w:val="center"/>
        <w:rPr>
          <w:rFonts w:ascii="Times New Roman" w:hAnsi="Times New Roman" w:cs="Times New Roman"/>
        </w:rPr>
      </w:pPr>
      <w:r w:rsidRPr="001950B2">
        <w:rPr>
          <w:rFonts w:ascii="Times New Roman" w:hAnsi="Times New Roman" w:cs="Times New Roman"/>
        </w:rPr>
        <w:t>Danae Martin</w:t>
      </w:r>
    </w:p>
    <w:p w14:paraId="2680D731" w14:textId="77777777" w:rsidR="007F5AF6" w:rsidRPr="001950B2" w:rsidRDefault="007F5AF6" w:rsidP="007F5AF6">
      <w:pPr>
        <w:jc w:val="center"/>
        <w:rPr>
          <w:rFonts w:ascii="Times New Roman" w:hAnsi="Times New Roman" w:cs="Times New Roman"/>
        </w:rPr>
      </w:pPr>
      <w:r w:rsidRPr="001950B2">
        <w:rPr>
          <w:rFonts w:ascii="Times New Roman" w:hAnsi="Times New Roman" w:cs="Times New Roman"/>
        </w:rPr>
        <w:t>History 2480-01: Gender, Sexuality, and History in Film</w:t>
      </w:r>
    </w:p>
    <w:p w14:paraId="37CC2F45" w14:textId="77777777" w:rsidR="007F5AF6" w:rsidRPr="001950B2" w:rsidRDefault="007F5AF6" w:rsidP="007F5AF6">
      <w:pPr>
        <w:jc w:val="center"/>
        <w:rPr>
          <w:rFonts w:ascii="Times New Roman" w:hAnsi="Times New Roman" w:cs="Times New Roman"/>
        </w:rPr>
      </w:pPr>
      <w:r>
        <w:rPr>
          <w:rFonts w:ascii="Times New Roman" w:hAnsi="Times New Roman" w:cs="Times New Roman"/>
        </w:rPr>
        <w:t>November 9</w:t>
      </w:r>
      <w:r w:rsidRPr="001950B2">
        <w:rPr>
          <w:rFonts w:ascii="Times New Roman" w:hAnsi="Times New Roman" w:cs="Times New Roman"/>
        </w:rPr>
        <w:t>, 2017</w:t>
      </w:r>
    </w:p>
    <w:p w14:paraId="2F3E33F2" w14:textId="77777777" w:rsidR="007F5AF6" w:rsidRPr="007F5AF6" w:rsidRDefault="007F5AF6" w:rsidP="007F5AF6"/>
    <w:p w14:paraId="005BA881" w14:textId="77777777" w:rsidR="007F5AF6" w:rsidRPr="007F5AF6" w:rsidRDefault="007F5AF6" w:rsidP="007F5AF6"/>
    <w:p w14:paraId="575C0B51" w14:textId="77777777" w:rsidR="007F5AF6" w:rsidRPr="007F5AF6" w:rsidRDefault="007F5AF6" w:rsidP="007F5AF6"/>
    <w:p w14:paraId="012B13F3" w14:textId="77777777" w:rsidR="00176ABF" w:rsidRDefault="007F5AF6" w:rsidP="007F5AF6">
      <w:pPr>
        <w:tabs>
          <w:tab w:val="left" w:pos="2897"/>
        </w:tabs>
      </w:pPr>
      <w:r>
        <w:tab/>
      </w:r>
    </w:p>
    <w:p w14:paraId="6CA8F3E4" w14:textId="77777777" w:rsidR="007F5AF6" w:rsidRDefault="007F5AF6" w:rsidP="007F5AF6">
      <w:pPr>
        <w:tabs>
          <w:tab w:val="left" w:pos="2897"/>
        </w:tabs>
      </w:pPr>
    </w:p>
    <w:p w14:paraId="28A16EE3" w14:textId="77777777" w:rsidR="007F5AF6" w:rsidRDefault="007F5AF6" w:rsidP="007F5AF6">
      <w:pPr>
        <w:tabs>
          <w:tab w:val="left" w:pos="2897"/>
        </w:tabs>
      </w:pPr>
    </w:p>
    <w:p w14:paraId="5427BF9F" w14:textId="77777777" w:rsidR="007F5AF6" w:rsidRDefault="007F5AF6" w:rsidP="007F5AF6">
      <w:pPr>
        <w:tabs>
          <w:tab w:val="left" w:pos="2897"/>
        </w:tabs>
      </w:pPr>
    </w:p>
    <w:p w14:paraId="13EF29B4" w14:textId="77777777" w:rsidR="007F5AF6" w:rsidRDefault="007F5AF6" w:rsidP="007F5AF6">
      <w:pPr>
        <w:tabs>
          <w:tab w:val="left" w:pos="2897"/>
        </w:tabs>
      </w:pPr>
    </w:p>
    <w:p w14:paraId="591FAA4B" w14:textId="77777777" w:rsidR="007F5AF6" w:rsidRDefault="007F5AF6" w:rsidP="007F5AF6">
      <w:pPr>
        <w:tabs>
          <w:tab w:val="left" w:pos="2897"/>
        </w:tabs>
      </w:pPr>
    </w:p>
    <w:p w14:paraId="2ED4D929" w14:textId="77777777" w:rsidR="007F5AF6" w:rsidRDefault="007F5AF6" w:rsidP="007F5AF6">
      <w:pPr>
        <w:tabs>
          <w:tab w:val="left" w:pos="2897"/>
        </w:tabs>
      </w:pPr>
    </w:p>
    <w:p w14:paraId="369BD289" w14:textId="77777777" w:rsidR="007F5AF6" w:rsidRDefault="007F5AF6" w:rsidP="007F5AF6">
      <w:pPr>
        <w:tabs>
          <w:tab w:val="left" w:pos="2897"/>
        </w:tabs>
      </w:pPr>
    </w:p>
    <w:p w14:paraId="12E8A70A" w14:textId="77777777" w:rsidR="007F5AF6" w:rsidRDefault="007F5AF6" w:rsidP="007F5AF6">
      <w:pPr>
        <w:tabs>
          <w:tab w:val="left" w:pos="2897"/>
        </w:tabs>
      </w:pPr>
    </w:p>
    <w:p w14:paraId="025CF93D" w14:textId="77777777" w:rsidR="007F5AF6" w:rsidRDefault="007F5AF6" w:rsidP="007F5AF6">
      <w:pPr>
        <w:tabs>
          <w:tab w:val="left" w:pos="2897"/>
        </w:tabs>
      </w:pPr>
    </w:p>
    <w:p w14:paraId="43D23B07" w14:textId="77777777" w:rsidR="007F5AF6" w:rsidRDefault="007F5AF6" w:rsidP="007F5AF6">
      <w:pPr>
        <w:tabs>
          <w:tab w:val="left" w:pos="2897"/>
        </w:tabs>
      </w:pPr>
    </w:p>
    <w:p w14:paraId="732F5947" w14:textId="77777777" w:rsidR="007F5AF6" w:rsidRDefault="007F5AF6" w:rsidP="007F5AF6">
      <w:pPr>
        <w:tabs>
          <w:tab w:val="left" w:pos="2897"/>
        </w:tabs>
      </w:pPr>
    </w:p>
    <w:p w14:paraId="7A80F28C" w14:textId="77777777" w:rsidR="007F5AF6" w:rsidRDefault="007F5AF6" w:rsidP="007F5AF6">
      <w:pPr>
        <w:tabs>
          <w:tab w:val="left" w:pos="2897"/>
        </w:tabs>
      </w:pPr>
    </w:p>
    <w:p w14:paraId="3FE5EB81" w14:textId="77777777" w:rsidR="007F5AF6" w:rsidRDefault="007F5AF6" w:rsidP="007F5AF6">
      <w:pPr>
        <w:tabs>
          <w:tab w:val="left" w:pos="2897"/>
        </w:tabs>
      </w:pPr>
    </w:p>
    <w:p w14:paraId="72889D6F" w14:textId="77777777" w:rsidR="007F5AF6" w:rsidRDefault="007F5AF6" w:rsidP="007F5AF6">
      <w:pPr>
        <w:tabs>
          <w:tab w:val="left" w:pos="2897"/>
        </w:tabs>
        <w:spacing w:line="480" w:lineRule="auto"/>
        <w:jc w:val="center"/>
      </w:pPr>
    </w:p>
    <w:p w14:paraId="7E0CA8E7" w14:textId="77777777" w:rsidR="007F5AF6" w:rsidRDefault="007F5AF6" w:rsidP="007F5AF6">
      <w:pPr>
        <w:tabs>
          <w:tab w:val="left" w:pos="2897"/>
        </w:tabs>
        <w:spacing w:line="480" w:lineRule="auto"/>
        <w:jc w:val="center"/>
        <w:rPr>
          <w:rFonts w:ascii="Times New Roman" w:hAnsi="Times New Roman" w:cs="Times New Roman"/>
        </w:rPr>
      </w:pPr>
    </w:p>
    <w:p w14:paraId="46B8903E" w14:textId="77777777" w:rsidR="007F5AF6" w:rsidRDefault="007F5AF6" w:rsidP="007F5AF6">
      <w:pPr>
        <w:tabs>
          <w:tab w:val="left" w:pos="2897"/>
        </w:tabs>
        <w:spacing w:line="480" w:lineRule="auto"/>
        <w:jc w:val="center"/>
        <w:rPr>
          <w:rFonts w:ascii="Times New Roman" w:hAnsi="Times New Roman" w:cs="Times New Roman"/>
        </w:rPr>
      </w:pPr>
    </w:p>
    <w:p w14:paraId="31826AC6" w14:textId="77777777" w:rsidR="007F5AF6" w:rsidRDefault="007F5AF6" w:rsidP="007F5AF6">
      <w:pPr>
        <w:tabs>
          <w:tab w:val="left" w:pos="2897"/>
        </w:tabs>
        <w:spacing w:line="480" w:lineRule="auto"/>
        <w:jc w:val="center"/>
        <w:rPr>
          <w:rFonts w:ascii="Times New Roman" w:hAnsi="Times New Roman" w:cs="Times New Roman"/>
        </w:rPr>
      </w:pPr>
      <w:r w:rsidRPr="007F5AF6">
        <w:rPr>
          <w:rFonts w:ascii="Times New Roman" w:hAnsi="Times New Roman" w:cs="Times New Roman"/>
        </w:rPr>
        <w:lastRenderedPageBreak/>
        <w:t>“The Mask You Live In”</w:t>
      </w:r>
    </w:p>
    <w:p w14:paraId="2EE53215" w14:textId="5FF9D5E3" w:rsidR="007103C9" w:rsidRDefault="007F5AF6" w:rsidP="007F5AF6">
      <w:pPr>
        <w:spacing w:line="480" w:lineRule="auto"/>
        <w:rPr>
          <w:rFonts w:ascii="Times New Roman" w:hAnsi="Times New Roman" w:cs="Times New Roman"/>
        </w:rPr>
      </w:pPr>
      <w:r>
        <w:rPr>
          <w:rFonts w:ascii="Times New Roman" w:hAnsi="Times New Roman" w:cs="Times New Roman"/>
        </w:rPr>
        <w:tab/>
        <w:t>For the purpose of this paper the primary source will be the film “The Mask You Live In” Directed by Jennifer Siebel Newson.  Based on the film “The Mask You Live In” the focus will be about young boys and men who are influenced by gender stereotypes i</w:t>
      </w:r>
      <w:r w:rsidR="00FA43F0">
        <w:rPr>
          <w:rFonts w:ascii="Times New Roman" w:hAnsi="Times New Roman" w:cs="Times New Roman"/>
        </w:rPr>
        <w:t>n the media.  This p</w:t>
      </w:r>
      <w:r>
        <w:rPr>
          <w:rFonts w:ascii="Times New Roman" w:hAnsi="Times New Roman" w:cs="Times New Roman"/>
        </w:rPr>
        <w:t>aper will also focus on Intersectionality with the main focus of gender including sexuality and masculinity. The purpose of this will be to understand the impact of how boys are un</w:t>
      </w:r>
      <w:r w:rsidR="00FA43F0">
        <w:rPr>
          <w:rFonts w:ascii="Times New Roman" w:hAnsi="Times New Roman" w:cs="Times New Roman"/>
        </w:rPr>
        <w:t xml:space="preserve">der pressure to become a “real” </w:t>
      </w:r>
      <w:r>
        <w:rPr>
          <w:rFonts w:ascii="Times New Roman" w:hAnsi="Times New Roman" w:cs="Times New Roman"/>
        </w:rPr>
        <w:t>man. Film and media representation of the culturally ideal man in the media will</w:t>
      </w:r>
      <w:r w:rsidR="00255E78">
        <w:rPr>
          <w:rFonts w:ascii="Times New Roman" w:hAnsi="Times New Roman" w:cs="Times New Roman"/>
        </w:rPr>
        <w:t xml:space="preserve"> be examined by looking at boys and men’s</w:t>
      </w:r>
      <w:r>
        <w:rPr>
          <w:rFonts w:ascii="Times New Roman" w:hAnsi="Times New Roman" w:cs="Times New Roman"/>
        </w:rPr>
        <w:t xml:space="preserve"> self-esteem, </w:t>
      </w:r>
      <w:r w:rsidR="00C32BF7">
        <w:rPr>
          <w:rFonts w:ascii="Times New Roman" w:hAnsi="Times New Roman" w:cs="Times New Roman"/>
        </w:rPr>
        <w:t>sexual orientation</w:t>
      </w:r>
      <w:r>
        <w:rPr>
          <w:rFonts w:ascii="Times New Roman" w:hAnsi="Times New Roman" w:cs="Times New Roman"/>
        </w:rPr>
        <w:t>, theory</w:t>
      </w:r>
      <w:r w:rsidR="00B15F50">
        <w:rPr>
          <w:rFonts w:ascii="Times New Roman" w:hAnsi="Times New Roman" w:cs="Times New Roman"/>
        </w:rPr>
        <w:t xml:space="preserve"> </w:t>
      </w:r>
      <w:r>
        <w:rPr>
          <w:rFonts w:ascii="Times New Roman" w:hAnsi="Times New Roman" w:cs="Times New Roman"/>
        </w:rPr>
        <w:t xml:space="preserve">and stereotypes in the historical past and present. The purpose of this will be to gain a full understanding of how boys </w:t>
      </w:r>
      <w:r w:rsidR="00255E78">
        <w:rPr>
          <w:rFonts w:ascii="Times New Roman" w:hAnsi="Times New Roman" w:cs="Times New Roman"/>
        </w:rPr>
        <w:t xml:space="preserve">and men </w:t>
      </w:r>
      <w:r>
        <w:rPr>
          <w:rFonts w:ascii="Times New Roman" w:hAnsi="Times New Roman" w:cs="Times New Roman"/>
        </w:rPr>
        <w:t>have been and continue to be influenced and pressured by the media. The</w:t>
      </w:r>
      <w:r w:rsidR="00583500">
        <w:rPr>
          <w:rFonts w:ascii="Times New Roman" w:hAnsi="Times New Roman" w:cs="Times New Roman"/>
        </w:rPr>
        <w:t xml:space="preserve"> </w:t>
      </w:r>
      <w:r w:rsidR="007103C9">
        <w:rPr>
          <w:rFonts w:ascii="Times New Roman" w:hAnsi="Times New Roman" w:cs="Times New Roman"/>
        </w:rPr>
        <w:t xml:space="preserve">question that will be guiding my research is: </w:t>
      </w:r>
      <w:r w:rsidR="00583500">
        <w:rPr>
          <w:rFonts w:ascii="Times New Roman" w:hAnsi="Times New Roman" w:cs="Times New Roman"/>
        </w:rPr>
        <w:t>How do</w:t>
      </w:r>
      <w:r w:rsidR="00FA43F0">
        <w:rPr>
          <w:rFonts w:ascii="Times New Roman" w:hAnsi="Times New Roman" w:cs="Times New Roman"/>
        </w:rPr>
        <w:t>es</w:t>
      </w:r>
      <w:r w:rsidR="00583500">
        <w:rPr>
          <w:rFonts w:ascii="Times New Roman" w:hAnsi="Times New Roman" w:cs="Times New Roman"/>
        </w:rPr>
        <w:t xml:space="preserve"> film and media create </w:t>
      </w:r>
      <w:r>
        <w:rPr>
          <w:rFonts w:ascii="Times New Roman" w:hAnsi="Times New Roman" w:cs="Times New Roman"/>
        </w:rPr>
        <w:t xml:space="preserve">gender stereotypes and what are the implications for young boys and men? </w:t>
      </w:r>
    </w:p>
    <w:p w14:paraId="28172AB5" w14:textId="4C1D82DE" w:rsidR="00FD58F1" w:rsidRPr="007103C9" w:rsidRDefault="00566CEC" w:rsidP="007F5AF6">
      <w:pPr>
        <w:spacing w:line="480" w:lineRule="auto"/>
        <w:rPr>
          <w:rFonts w:ascii="Times New Roman" w:hAnsi="Times New Roman" w:cs="Times New Roman"/>
        </w:rPr>
      </w:pPr>
      <w:r>
        <w:rPr>
          <w:rFonts w:ascii="Times New Roman" w:hAnsi="Times New Roman" w:cs="Times New Roman"/>
        </w:rPr>
        <w:tab/>
        <w:t>Media and film</w:t>
      </w:r>
      <w:r w:rsidR="00FA43F0">
        <w:rPr>
          <w:rFonts w:ascii="Times New Roman" w:hAnsi="Times New Roman" w:cs="Times New Roman"/>
        </w:rPr>
        <w:t>’s</w:t>
      </w:r>
      <w:r w:rsidR="007103C9">
        <w:rPr>
          <w:rFonts w:ascii="Times New Roman" w:hAnsi="Times New Roman" w:cs="Times New Roman"/>
        </w:rPr>
        <w:t xml:space="preserve"> power and influence </w:t>
      </w:r>
      <w:r w:rsidR="00FD58F1">
        <w:rPr>
          <w:rFonts w:ascii="Times New Roman" w:hAnsi="Times New Roman" w:cs="Times New Roman"/>
        </w:rPr>
        <w:t>in th</w:t>
      </w:r>
      <w:r w:rsidR="007103C9">
        <w:rPr>
          <w:rFonts w:ascii="Times New Roman" w:hAnsi="Times New Roman" w:cs="Times New Roman"/>
        </w:rPr>
        <w:t xml:space="preserve">e past and present may have </w:t>
      </w:r>
      <w:r w:rsidR="00FD58F1">
        <w:rPr>
          <w:rFonts w:ascii="Times New Roman" w:hAnsi="Times New Roman" w:cs="Times New Roman"/>
        </w:rPr>
        <w:t>multiple impacts</w:t>
      </w:r>
      <w:r w:rsidR="007103C9">
        <w:rPr>
          <w:rFonts w:ascii="Times New Roman" w:hAnsi="Times New Roman" w:cs="Times New Roman"/>
        </w:rPr>
        <w:t xml:space="preserve"> for young boys and men which involve</w:t>
      </w:r>
      <w:r>
        <w:rPr>
          <w:rFonts w:ascii="Times New Roman" w:hAnsi="Times New Roman" w:cs="Times New Roman"/>
        </w:rPr>
        <w:t>s</w:t>
      </w:r>
      <w:r w:rsidR="00FA43F0">
        <w:rPr>
          <w:rFonts w:ascii="Times New Roman" w:hAnsi="Times New Roman" w:cs="Times New Roman"/>
        </w:rPr>
        <w:t xml:space="preserve"> pressure to be a “real” man</w:t>
      </w:r>
      <w:r>
        <w:rPr>
          <w:rFonts w:ascii="Times New Roman" w:hAnsi="Times New Roman" w:cs="Times New Roman"/>
        </w:rPr>
        <w:t>.</w:t>
      </w:r>
    </w:p>
    <w:p w14:paraId="095931C3" w14:textId="77777777" w:rsidR="007F5AF6" w:rsidRPr="003D70F3" w:rsidRDefault="007F5AF6" w:rsidP="007F5AF6">
      <w:pPr>
        <w:spacing w:line="480" w:lineRule="auto"/>
        <w:rPr>
          <w:rFonts w:ascii="Times New Roman" w:hAnsi="Times New Roman" w:cs="Times New Roman"/>
        </w:rPr>
      </w:pPr>
      <w:r w:rsidRPr="003D70F3">
        <w:rPr>
          <w:rFonts w:ascii="Times New Roman" w:hAnsi="Times New Roman" w:cs="Times New Roman"/>
        </w:rPr>
        <w:t xml:space="preserve">History </w:t>
      </w:r>
    </w:p>
    <w:p w14:paraId="4717D4F7" w14:textId="7AE432E2" w:rsidR="00DE78DF" w:rsidRPr="00DA2347" w:rsidRDefault="00FC0863" w:rsidP="007F5AF6">
      <w:pPr>
        <w:spacing w:line="480" w:lineRule="auto"/>
        <w:rPr>
          <w:rFonts w:ascii="Times New Roman" w:hAnsi="Times New Roman" w:cs="Times New Roman"/>
          <w:vertAlign w:val="superscript"/>
        </w:rPr>
      </w:pPr>
      <w:r>
        <w:rPr>
          <w:rFonts w:ascii="Times New Roman" w:hAnsi="Times New Roman" w:cs="Times New Roman"/>
        </w:rPr>
        <w:tab/>
      </w:r>
      <w:r w:rsidR="00DE78DF">
        <w:rPr>
          <w:rFonts w:ascii="Times New Roman" w:hAnsi="Times New Roman" w:cs="Times New Roman"/>
        </w:rPr>
        <w:t>The representation of gender in film and media in the 1950</w:t>
      </w:r>
      <w:r w:rsidR="00FA43F0">
        <w:rPr>
          <w:rFonts w:ascii="Times New Roman" w:hAnsi="Times New Roman" w:cs="Times New Roman"/>
        </w:rPr>
        <w:t>’</w:t>
      </w:r>
      <w:r w:rsidR="00DE78DF">
        <w:rPr>
          <w:rFonts w:ascii="Times New Roman" w:hAnsi="Times New Roman" w:cs="Times New Roman"/>
        </w:rPr>
        <w:t xml:space="preserve">s meant to restore the hetero normative gender between men and </w:t>
      </w:r>
      <w:r>
        <w:rPr>
          <w:rFonts w:ascii="Times New Roman" w:hAnsi="Times New Roman" w:cs="Times New Roman"/>
        </w:rPr>
        <w:t>women;</w:t>
      </w:r>
      <w:r w:rsidR="00DE78DF">
        <w:rPr>
          <w:rFonts w:ascii="Times New Roman" w:hAnsi="Times New Roman" w:cs="Times New Roman"/>
        </w:rPr>
        <w:t xml:space="preserve"> during this time period men were expected to fi</w:t>
      </w:r>
      <w:r w:rsidR="00186933">
        <w:rPr>
          <w:rFonts w:ascii="Times New Roman" w:hAnsi="Times New Roman" w:cs="Times New Roman"/>
        </w:rPr>
        <w:t>ll the role of the breadwinner.</w:t>
      </w:r>
      <w:r w:rsidR="00DA2347" w:rsidRPr="00DA2347">
        <w:rPr>
          <w:rFonts w:ascii="Times New Roman" w:hAnsi="Times New Roman" w:cs="Times New Roman"/>
          <w:vertAlign w:val="superscript"/>
        </w:rPr>
        <w:t>1</w:t>
      </w:r>
    </w:p>
    <w:p w14:paraId="060A7FCC" w14:textId="306FBB55" w:rsidR="0007072D" w:rsidRDefault="00FC0863" w:rsidP="007F5AF6">
      <w:pPr>
        <w:spacing w:line="480" w:lineRule="auto"/>
        <w:rPr>
          <w:rFonts w:ascii="Times New Roman" w:hAnsi="Times New Roman" w:cs="Times New Roman"/>
        </w:rPr>
      </w:pPr>
      <w:r>
        <w:rPr>
          <w:rFonts w:ascii="Times New Roman" w:hAnsi="Times New Roman" w:cs="Times New Roman"/>
        </w:rPr>
        <w:tab/>
      </w:r>
      <w:r w:rsidR="00DE78DF">
        <w:rPr>
          <w:rFonts w:ascii="Times New Roman" w:hAnsi="Times New Roman" w:cs="Times New Roman"/>
        </w:rPr>
        <w:t>Film and media in the 1950</w:t>
      </w:r>
      <w:r w:rsidR="001654BE">
        <w:rPr>
          <w:rFonts w:ascii="Times New Roman" w:hAnsi="Times New Roman" w:cs="Times New Roman"/>
        </w:rPr>
        <w:t>’</w:t>
      </w:r>
      <w:r w:rsidR="00566CEC">
        <w:rPr>
          <w:rFonts w:ascii="Times New Roman" w:hAnsi="Times New Roman" w:cs="Times New Roman"/>
        </w:rPr>
        <w:t>s</w:t>
      </w:r>
      <w:r w:rsidR="00DE78DF">
        <w:rPr>
          <w:rFonts w:ascii="Times New Roman" w:hAnsi="Times New Roman" w:cs="Times New Roman"/>
        </w:rPr>
        <w:t xml:space="preserve"> represented gender and sexuality from popular culture in </w:t>
      </w:r>
      <w:r>
        <w:rPr>
          <w:rFonts w:ascii="Times New Roman" w:hAnsi="Times New Roman" w:cs="Times New Roman"/>
        </w:rPr>
        <w:t>America;</w:t>
      </w:r>
      <w:r w:rsidR="00DE78DF">
        <w:rPr>
          <w:rFonts w:ascii="Times New Roman" w:hAnsi="Times New Roman" w:cs="Times New Roman"/>
        </w:rPr>
        <w:t xml:space="preserve"> these versions of masculinity seemed to follow gender </w:t>
      </w:r>
      <w:r>
        <w:rPr>
          <w:rFonts w:ascii="Times New Roman" w:hAnsi="Times New Roman" w:cs="Times New Roman"/>
        </w:rPr>
        <w:t>stereotypes, which</w:t>
      </w:r>
      <w:r w:rsidR="00DE78DF">
        <w:rPr>
          <w:rFonts w:ascii="Times New Roman" w:hAnsi="Times New Roman" w:cs="Times New Roman"/>
        </w:rPr>
        <w:t xml:space="preserve"> involved following tradi</w:t>
      </w:r>
      <w:r w:rsidR="00DA2347">
        <w:rPr>
          <w:rFonts w:ascii="Times New Roman" w:hAnsi="Times New Roman" w:cs="Times New Roman"/>
        </w:rPr>
        <w:t>tional gender norms.</w:t>
      </w:r>
      <w:r w:rsidR="00DA2347" w:rsidRPr="00DA2347">
        <w:rPr>
          <w:rFonts w:ascii="Times New Roman" w:hAnsi="Times New Roman" w:cs="Times New Roman"/>
          <w:vertAlign w:val="superscript"/>
        </w:rPr>
        <w:t>2</w:t>
      </w:r>
      <w:r w:rsidR="0007072D">
        <w:rPr>
          <w:rFonts w:ascii="Times New Roman" w:hAnsi="Times New Roman" w:cs="Times New Roman"/>
        </w:rPr>
        <w:t xml:space="preserve"> </w:t>
      </w:r>
      <w:proofErr w:type="gramStart"/>
      <w:r w:rsidR="00DA2347">
        <w:rPr>
          <w:rFonts w:ascii="Times New Roman" w:hAnsi="Times New Roman" w:cs="Times New Roman"/>
        </w:rPr>
        <w:t>In</w:t>
      </w:r>
      <w:proofErr w:type="gramEnd"/>
      <w:r w:rsidR="0007072D">
        <w:rPr>
          <w:rFonts w:ascii="Times New Roman" w:hAnsi="Times New Roman" w:cs="Times New Roman"/>
        </w:rPr>
        <w:t xml:space="preserve"> film and media ge</w:t>
      </w:r>
      <w:r w:rsidR="00DA2347">
        <w:rPr>
          <w:rFonts w:ascii="Times New Roman" w:hAnsi="Times New Roman" w:cs="Times New Roman"/>
        </w:rPr>
        <w:t xml:space="preserve">nder is a cinematic performance. </w:t>
      </w:r>
      <w:r w:rsidR="00DA2347" w:rsidRPr="00DA2347">
        <w:rPr>
          <w:rFonts w:ascii="Times New Roman" w:hAnsi="Times New Roman" w:cs="Times New Roman"/>
          <w:vertAlign w:val="superscript"/>
        </w:rPr>
        <w:t>3</w:t>
      </w:r>
    </w:p>
    <w:p w14:paraId="46499077" w14:textId="76DECD13" w:rsidR="00DE78DF" w:rsidRPr="00FC0863" w:rsidRDefault="00D62262" w:rsidP="007F5AF6">
      <w:pPr>
        <w:spacing w:line="480" w:lineRule="auto"/>
        <w:rPr>
          <w:rFonts w:ascii="Times New Roman" w:hAnsi="Times New Roman" w:cs="Times New Roman"/>
        </w:rPr>
      </w:pPr>
      <w:r>
        <w:rPr>
          <w:rFonts w:ascii="Times New Roman" w:hAnsi="Times New Roman" w:cs="Times New Roman"/>
        </w:rPr>
        <w:tab/>
      </w:r>
      <w:r w:rsidR="0007072D">
        <w:rPr>
          <w:rFonts w:ascii="Times New Roman" w:hAnsi="Times New Roman" w:cs="Times New Roman"/>
        </w:rPr>
        <w:t>The notion of gender in the 1990’s begins to change. During this period</w:t>
      </w:r>
      <w:r w:rsidR="009825F4">
        <w:rPr>
          <w:rFonts w:ascii="Times New Roman" w:hAnsi="Times New Roman" w:cs="Times New Roman"/>
        </w:rPr>
        <w:t xml:space="preserve"> of history in</w:t>
      </w:r>
      <w:r w:rsidR="00FC0863">
        <w:rPr>
          <w:rFonts w:ascii="Times New Roman" w:hAnsi="Times New Roman" w:cs="Times New Roman"/>
        </w:rPr>
        <w:t xml:space="preserve"> film and media hegemonic masculinity</w:t>
      </w:r>
      <w:r w:rsidR="00DA2347">
        <w:rPr>
          <w:rFonts w:ascii="Times New Roman" w:hAnsi="Times New Roman" w:cs="Times New Roman"/>
        </w:rPr>
        <w:t xml:space="preserve"> becomes relevant.</w:t>
      </w:r>
      <w:r w:rsidR="00DA2347" w:rsidRPr="00DA2347">
        <w:rPr>
          <w:rFonts w:ascii="Times New Roman" w:hAnsi="Times New Roman" w:cs="Times New Roman"/>
          <w:vertAlign w:val="superscript"/>
        </w:rPr>
        <w:t>4</w:t>
      </w:r>
      <w:r w:rsidR="00DA2347">
        <w:rPr>
          <w:rFonts w:ascii="Times New Roman" w:hAnsi="Times New Roman" w:cs="Times New Roman"/>
        </w:rPr>
        <w:t xml:space="preserve"> </w:t>
      </w:r>
      <w:r w:rsidR="009825F4">
        <w:rPr>
          <w:rFonts w:ascii="Times New Roman" w:hAnsi="Times New Roman" w:cs="Times New Roman"/>
        </w:rPr>
        <w:t>Gender identities become rooted i</w:t>
      </w:r>
      <w:r w:rsidR="00DA2347">
        <w:rPr>
          <w:rFonts w:ascii="Times New Roman" w:hAnsi="Times New Roman" w:cs="Times New Roman"/>
        </w:rPr>
        <w:t>n stereotypical masculine ideas</w:t>
      </w:r>
      <w:r w:rsidR="00DA2347" w:rsidRPr="00DA2347">
        <w:rPr>
          <w:rFonts w:ascii="Times New Roman" w:hAnsi="Times New Roman" w:cs="Times New Roman"/>
        </w:rPr>
        <w:t>.</w:t>
      </w:r>
      <w:r w:rsidR="00DA2347" w:rsidRPr="00DA2347">
        <w:rPr>
          <w:rFonts w:ascii="Times New Roman" w:hAnsi="Times New Roman" w:cs="Times New Roman"/>
          <w:vertAlign w:val="superscript"/>
        </w:rPr>
        <w:t>5</w:t>
      </w:r>
      <w:r w:rsidR="00DA2347" w:rsidRPr="00DA2347">
        <w:rPr>
          <w:rFonts w:ascii="Times New Roman" w:hAnsi="Times New Roman" w:cs="Times New Roman"/>
        </w:rPr>
        <w:t xml:space="preserve"> </w:t>
      </w:r>
      <w:r w:rsidR="007F340D" w:rsidRPr="00DA2347">
        <w:rPr>
          <w:rFonts w:ascii="Times New Roman" w:hAnsi="Times New Roman" w:cs="Times New Roman"/>
        </w:rPr>
        <w:t>Into the late 1990’s fil</w:t>
      </w:r>
      <w:r w:rsidR="00422E8E" w:rsidRPr="00DA2347">
        <w:rPr>
          <w:rFonts w:ascii="Times New Roman" w:hAnsi="Times New Roman" w:cs="Times New Roman"/>
        </w:rPr>
        <w:t>m and media</w:t>
      </w:r>
      <w:r w:rsidR="00FC0863" w:rsidRPr="00DA2347">
        <w:rPr>
          <w:rFonts w:ascii="Times New Roman" w:hAnsi="Times New Roman" w:cs="Times New Roman"/>
        </w:rPr>
        <w:t xml:space="preserve"> role</w:t>
      </w:r>
      <w:r w:rsidR="00422E8E" w:rsidRPr="00DA2347">
        <w:rPr>
          <w:rFonts w:ascii="Times New Roman" w:hAnsi="Times New Roman" w:cs="Times New Roman"/>
        </w:rPr>
        <w:t>s demonstrated I</w:t>
      </w:r>
      <w:r w:rsidR="007F340D" w:rsidRPr="00DA2347">
        <w:rPr>
          <w:rFonts w:ascii="Times New Roman" w:hAnsi="Times New Roman" w:cs="Times New Roman"/>
        </w:rPr>
        <w:t xml:space="preserve">ntersectionality and gender identity </w:t>
      </w:r>
      <w:r w:rsidR="00FC0863" w:rsidRPr="00DA2347">
        <w:rPr>
          <w:rFonts w:ascii="Times New Roman" w:hAnsi="Times New Roman" w:cs="Times New Roman"/>
        </w:rPr>
        <w:t>could</w:t>
      </w:r>
      <w:r w:rsidR="00DA2347" w:rsidRPr="00DA2347">
        <w:rPr>
          <w:rFonts w:ascii="Times New Roman" w:hAnsi="Times New Roman" w:cs="Times New Roman"/>
        </w:rPr>
        <w:t xml:space="preserve"> impact masculinity.</w:t>
      </w:r>
      <w:r w:rsidR="00DA2347" w:rsidRPr="00DA2347">
        <w:rPr>
          <w:rFonts w:ascii="Times New Roman" w:hAnsi="Times New Roman" w:cs="Times New Roman"/>
          <w:vertAlign w:val="superscript"/>
        </w:rPr>
        <w:t>6</w:t>
      </w:r>
      <w:r w:rsidR="00DA2347" w:rsidRPr="00DA2347">
        <w:rPr>
          <w:rFonts w:ascii="Times New Roman" w:hAnsi="Times New Roman" w:cs="Times New Roman"/>
        </w:rPr>
        <w:t xml:space="preserve"> </w:t>
      </w:r>
      <w:r w:rsidRPr="00DA2347">
        <w:rPr>
          <w:rFonts w:ascii="Times New Roman" w:hAnsi="Times New Roman" w:cs="Times New Roman"/>
        </w:rPr>
        <w:t>The</w:t>
      </w:r>
      <w:r>
        <w:rPr>
          <w:rFonts w:ascii="Times New Roman" w:hAnsi="Times New Roman" w:cs="Times New Roman"/>
        </w:rPr>
        <w:t xml:space="preserve"> current research emphasizes “The Mask You Live In” film because analyzing the overwhelming gender stereotypes to be a “real</w:t>
      </w:r>
      <w:r w:rsidR="00422E8E">
        <w:rPr>
          <w:rFonts w:ascii="Times New Roman" w:hAnsi="Times New Roman" w:cs="Times New Roman"/>
        </w:rPr>
        <w:t>” man</w:t>
      </w:r>
      <w:r>
        <w:rPr>
          <w:rFonts w:ascii="Times New Roman" w:hAnsi="Times New Roman" w:cs="Times New Roman"/>
        </w:rPr>
        <w:t xml:space="preserve"> </w:t>
      </w:r>
      <w:r w:rsidR="00B94C4D">
        <w:rPr>
          <w:rFonts w:ascii="Times New Roman" w:hAnsi="Times New Roman" w:cs="Times New Roman"/>
        </w:rPr>
        <w:t xml:space="preserve">is becoming relevant to society. </w:t>
      </w:r>
    </w:p>
    <w:p w14:paraId="50360281" w14:textId="1AB3A63B" w:rsidR="00A2005B" w:rsidRPr="003D70F3" w:rsidRDefault="007F5AF6" w:rsidP="007F5AF6">
      <w:pPr>
        <w:spacing w:line="480" w:lineRule="auto"/>
        <w:rPr>
          <w:rFonts w:ascii="Times New Roman" w:hAnsi="Times New Roman" w:cs="Times New Roman"/>
        </w:rPr>
      </w:pPr>
      <w:r w:rsidRPr="003D70F3">
        <w:rPr>
          <w:rFonts w:ascii="Times New Roman" w:hAnsi="Times New Roman" w:cs="Times New Roman"/>
        </w:rPr>
        <w:t xml:space="preserve">Theory </w:t>
      </w:r>
    </w:p>
    <w:p w14:paraId="60F7BAD5" w14:textId="1D36870E" w:rsidR="003A341B" w:rsidRDefault="002C7F68" w:rsidP="007F5AF6">
      <w:pPr>
        <w:spacing w:line="480" w:lineRule="auto"/>
        <w:rPr>
          <w:rFonts w:ascii="Times New Roman" w:hAnsi="Times New Roman" w:cs="Times New Roman"/>
        </w:rPr>
      </w:pPr>
      <w:r>
        <w:rPr>
          <w:rFonts w:ascii="Times New Roman" w:hAnsi="Times New Roman" w:cs="Times New Roman"/>
        </w:rPr>
        <w:tab/>
      </w:r>
      <w:r w:rsidR="00A2005B">
        <w:rPr>
          <w:rFonts w:ascii="Times New Roman" w:hAnsi="Times New Roman" w:cs="Times New Roman"/>
        </w:rPr>
        <w:t>His</w:t>
      </w:r>
      <w:r w:rsidR="00AB2DEE">
        <w:rPr>
          <w:rFonts w:ascii="Times New Roman" w:hAnsi="Times New Roman" w:cs="Times New Roman"/>
        </w:rPr>
        <w:t>tory plays an important role in analyzing media and films. History’s role and historical events helps us understand individual actions, social structures</w:t>
      </w:r>
      <w:r w:rsidR="00422E8E">
        <w:rPr>
          <w:rFonts w:ascii="Times New Roman" w:hAnsi="Times New Roman" w:cs="Times New Roman"/>
        </w:rPr>
        <w:t>,</w:t>
      </w:r>
      <w:r w:rsidR="00AB2DEE">
        <w:rPr>
          <w:rFonts w:ascii="Times New Roman" w:hAnsi="Times New Roman" w:cs="Times New Roman"/>
        </w:rPr>
        <w:t xml:space="preserve"> and individual events. After World War II there was </w:t>
      </w:r>
      <w:r w:rsidR="00422E8E">
        <w:rPr>
          <w:rFonts w:ascii="Times New Roman" w:hAnsi="Times New Roman" w:cs="Times New Roman"/>
        </w:rPr>
        <w:t xml:space="preserve">an </w:t>
      </w:r>
      <w:r w:rsidR="00AB2DEE">
        <w:rPr>
          <w:rFonts w:ascii="Times New Roman" w:hAnsi="Times New Roman" w:cs="Times New Roman"/>
        </w:rPr>
        <w:t>increa</w:t>
      </w:r>
      <w:r w:rsidR="00F957E8">
        <w:rPr>
          <w:rFonts w:ascii="Times New Roman" w:hAnsi="Times New Roman" w:cs="Times New Roman"/>
        </w:rPr>
        <w:t>se in media and representation.</w:t>
      </w:r>
      <w:r w:rsidR="00F957E8" w:rsidRPr="00F957E8">
        <w:rPr>
          <w:rFonts w:ascii="Times New Roman" w:hAnsi="Times New Roman" w:cs="Times New Roman"/>
          <w:vertAlign w:val="superscript"/>
        </w:rPr>
        <w:t>8</w:t>
      </w:r>
      <w:r w:rsidR="00F957E8">
        <w:rPr>
          <w:rFonts w:ascii="Times New Roman" w:hAnsi="Times New Roman" w:cs="Times New Roman"/>
        </w:rPr>
        <w:t xml:space="preserve"> </w:t>
      </w:r>
      <w:r w:rsidR="00422E8E">
        <w:rPr>
          <w:rFonts w:ascii="Times New Roman" w:hAnsi="Times New Roman" w:cs="Times New Roman"/>
        </w:rPr>
        <w:t xml:space="preserve">The study of </w:t>
      </w:r>
      <w:r w:rsidR="00AB2DEE">
        <w:rPr>
          <w:rFonts w:ascii="Times New Roman" w:hAnsi="Times New Roman" w:cs="Times New Roman"/>
        </w:rPr>
        <w:t>me</w:t>
      </w:r>
      <w:r w:rsidR="00255E78">
        <w:rPr>
          <w:rFonts w:ascii="Times New Roman" w:hAnsi="Times New Roman" w:cs="Times New Roman"/>
        </w:rPr>
        <w:t>dia and film expanded and an in-</w:t>
      </w:r>
      <w:r w:rsidR="00AB2DEE">
        <w:rPr>
          <w:rFonts w:ascii="Times New Roman" w:hAnsi="Times New Roman" w:cs="Times New Roman"/>
        </w:rPr>
        <w:t>depth analysis about gender and stereotype</w:t>
      </w:r>
      <w:r w:rsidR="00F957E8">
        <w:rPr>
          <w:rFonts w:ascii="Times New Roman" w:hAnsi="Times New Roman" w:cs="Times New Roman"/>
        </w:rPr>
        <w:t>s became present</w:t>
      </w:r>
      <w:r w:rsidR="00AB2DEE">
        <w:rPr>
          <w:rFonts w:ascii="Times New Roman" w:hAnsi="Times New Roman" w:cs="Times New Roman"/>
        </w:rPr>
        <w:t>.</w:t>
      </w:r>
      <w:r w:rsidR="00F957E8" w:rsidRPr="00F957E8">
        <w:rPr>
          <w:rFonts w:ascii="Times New Roman" w:hAnsi="Times New Roman" w:cs="Times New Roman"/>
          <w:vertAlign w:val="superscript"/>
        </w:rPr>
        <w:t>9</w:t>
      </w:r>
      <w:r w:rsidR="00AB2DEE">
        <w:rPr>
          <w:rFonts w:ascii="Times New Roman" w:hAnsi="Times New Roman" w:cs="Times New Roman"/>
        </w:rPr>
        <w:t xml:space="preserve"> </w:t>
      </w:r>
      <w:r>
        <w:rPr>
          <w:rFonts w:ascii="Times New Roman" w:hAnsi="Times New Roman" w:cs="Times New Roman"/>
        </w:rPr>
        <w:t xml:space="preserve">In the past there was a huge impact on the media and development of </w:t>
      </w:r>
      <w:r w:rsidR="00F957E8">
        <w:rPr>
          <w:rFonts w:ascii="Times New Roman" w:hAnsi="Times New Roman" w:cs="Times New Roman"/>
        </w:rPr>
        <w:t>gender behaviours and attitudes.</w:t>
      </w:r>
      <w:r w:rsidR="00F957E8" w:rsidRPr="00F957E8">
        <w:rPr>
          <w:rFonts w:ascii="Times New Roman" w:hAnsi="Times New Roman" w:cs="Times New Roman"/>
          <w:vertAlign w:val="superscript"/>
        </w:rPr>
        <w:t>10</w:t>
      </w:r>
      <w:r w:rsidR="00F957E8">
        <w:rPr>
          <w:rFonts w:ascii="Times New Roman" w:hAnsi="Times New Roman" w:cs="Times New Roman"/>
        </w:rPr>
        <w:t xml:space="preserve"> </w:t>
      </w:r>
      <w:r>
        <w:rPr>
          <w:rFonts w:ascii="Times New Roman" w:hAnsi="Times New Roman" w:cs="Times New Roman"/>
        </w:rPr>
        <w:t>Past history can be analyzed by loo</w:t>
      </w:r>
      <w:r w:rsidR="00422E8E">
        <w:rPr>
          <w:rFonts w:ascii="Times New Roman" w:hAnsi="Times New Roman" w:cs="Times New Roman"/>
        </w:rPr>
        <w:t>k</w:t>
      </w:r>
      <w:r>
        <w:rPr>
          <w:rFonts w:ascii="Times New Roman" w:hAnsi="Times New Roman" w:cs="Times New Roman"/>
        </w:rPr>
        <w:t xml:space="preserve">ing at theoretical modes used </w:t>
      </w:r>
      <w:r w:rsidR="00422E8E">
        <w:rPr>
          <w:rFonts w:ascii="Times New Roman" w:hAnsi="Times New Roman" w:cs="Times New Roman"/>
        </w:rPr>
        <w:t xml:space="preserve">for </w:t>
      </w:r>
      <w:r w:rsidR="003A341B">
        <w:rPr>
          <w:rFonts w:ascii="Times New Roman" w:hAnsi="Times New Roman" w:cs="Times New Roman"/>
        </w:rPr>
        <w:t xml:space="preserve">studying the effects </w:t>
      </w:r>
      <w:r>
        <w:rPr>
          <w:rFonts w:ascii="Times New Roman" w:hAnsi="Times New Roman" w:cs="Times New Roman"/>
        </w:rPr>
        <w:t xml:space="preserve">media </w:t>
      </w:r>
      <w:r w:rsidR="003A341B">
        <w:rPr>
          <w:rFonts w:ascii="Times New Roman" w:hAnsi="Times New Roman" w:cs="Times New Roman"/>
        </w:rPr>
        <w:t>ha</w:t>
      </w:r>
      <w:r w:rsidR="00F957E8">
        <w:rPr>
          <w:rFonts w:ascii="Times New Roman" w:hAnsi="Times New Roman" w:cs="Times New Roman"/>
        </w:rPr>
        <w:t>s towards gender and serotypes.</w:t>
      </w:r>
      <w:r w:rsidR="00F957E8" w:rsidRPr="00F957E8">
        <w:rPr>
          <w:rFonts w:ascii="Times New Roman" w:hAnsi="Times New Roman" w:cs="Times New Roman"/>
          <w:vertAlign w:val="superscript"/>
        </w:rPr>
        <w:t>11</w:t>
      </w:r>
      <w:r w:rsidR="00F957E8">
        <w:rPr>
          <w:rFonts w:ascii="Times New Roman" w:hAnsi="Times New Roman" w:cs="Times New Roman"/>
        </w:rPr>
        <w:t xml:space="preserve"> </w:t>
      </w:r>
      <w:r w:rsidR="003A341B">
        <w:rPr>
          <w:rFonts w:ascii="Times New Roman" w:hAnsi="Times New Roman" w:cs="Times New Roman"/>
        </w:rPr>
        <w:t>There has been more discussion of gender, sexuality, and masculinity representation in</w:t>
      </w:r>
      <w:r w:rsidR="00422E8E">
        <w:rPr>
          <w:rFonts w:ascii="Times New Roman" w:hAnsi="Times New Roman" w:cs="Times New Roman"/>
        </w:rPr>
        <w:t xml:space="preserve"> the media over the past decade, </w:t>
      </w:r>
      <w:r w:rsidR="003A341B">
        <w:rPr>
          <w:rFonts w:ascii="Times New Roman" w:hAnsi="Times New Roman" w:cs="Times New Roman"/>
        </w:rPr>
        <w:t>however most of</w:t>
      </w:r>
      <w:r w:rsidR="00C21309">
        <w:rPr>
          <w:rFonts w:ascii="Times New Roman" w:hAnsi="Times New Roman" w:cs="Times New Roman"/>
        </w:rPr>
        <w:t xml:space="preserve"> the representation is of women.</w:t>
      </w:r>
      <w:r w:rsidR="00C21309" w:rsidRPr="00C21309">
        <w:rPr>
          <w:rFonts w:ascii="Times New Roman" w:hAnsi="Times New Roman" w:cs="Times New Roman"/>
          <w:vertAlign w:val="superscript"/>
        </w:rPr>
        <w:t>12</w:t>
      </w:r>
      <w:r w:rsidR="00C21309">
        <w:rPr>
          <w:rFonts w:ascii="Times New Roman" w:hAnsi="Times New Roman" w:cs="Times New Roman"/>
        </w:rPr>
        <w:t xml:space="preserve"> </w:t>
      </w:r>
      <w:r w:rsidR="003A341B">
        <w:rPr>
          <w:rFonts w:ascii="Times New Roman" w:hAnsi="Times New Roman" w:cs="Times New Roman"/>
        </w:rPr>
        <w:t>In the past there has been representations of men but this is seen within the gay movement and seems t</w:t>
      </w:r>
      <w:r w:rsidR="00607046">
        <w:rPr>
          <w:rFonts w:ascii="Times New Roman" w:hAnsi="Times New Roman" w:cs="Times New Roman"/>
        </w:rPr>
        <w:t>o forget about heterosexual men.</w:t>
      </w:r>
      <w:r w:rsidR="00607046" w:rsidRPr="00607046">
        <w:rPr>
          <w:rFonts w:ascii="Times New Roman" w:hAnsi="Times New Roman" w:cs="Times New Roman"/>
          <w:vertAlign w:val="superscript"/>
        </w:rPr>
        <w:t>13</w:t>
      </w:r>
      <w:r w:rsidR="00607046">
        <w:rPr>
          <w:rFonts w:ascii="Times New Roman" w:hAnsi="Times New Roman" w:cs="Times New Roman"/>
          <w:vertAlign w:val="superscript"/>
        </w:rPr>
        <w:t xml:space="preserve"> </w:t>
      </w:r>
      <w:r w:rsidR="003A341B">
        <w:rPr>
          <w:rFonts w:ascii="Times New Roman" w:hAnsi="Times New Roman" w:cs="Times New Roman"/>
        </w:rPr>
        <w:t xml:space="preserve">The fact heterosexual masculinity analysis in film and media has been invisible leads to increasing pressure and contradictions </w:t>
      </w:r>
      <w:r w:rsidR="00607046">
        <w:rPr>
          <w:rFonts w:ascii="Times New Roman" w:hAnsi="Times New Roman" w:cs="Times New Roman"/>
        </w:rPr>
        <w:t>for men in the past and present.</w:t>
      </w:r>
      <w:r w:rsidR="00607046" w:rsidRPr="00607046">
        <w:rPr>
          <w:rFonts w:ascii="Times New Roman" w:hAnsi="Times New Roman" w:cs="Times New Roman"/>
          <w:vertAlign w:val="superscript"/>
        </w:rPr>
        <w:t>14</w:t>
      </w:r>
    </w:p>
    <w:p w14:paraId="15B21826" w14:textId="26CC3B64" w:rsidR="003A341B" w:rsidRDefault="003A341B" w:rsidP="007F5AF6">
      <w:pPr>
        <w:spacing w:line="480" w:lineRule="auto"/>
        <w:rPr>
          <w:rFonts w:ascii="Times New Roman" w:hAnsi="Times New Roman" w:cs="Times New Roman"/>
        </w:rPr>
      </w:pPr>
      <w:r>
        <w:rPr>
          <w:rFonts w:ascii="Times New Roman" w:hAnsi="Times New Roman" w:cs="Times New Roman"/>
        </w:rPr>
        <w:tab/>
      </w:r>
      <w:r w:rsidR="003C4E6A">
        <w:rPr>
          <w:rFonts w:ascii="Times New Roman" w:hAnsi="Times New Roman" w:cs="Times New Roman"/>
        </w:rPr>
        <w:t>The cinema-psychoanaly</w:t>
      </w:r>
      <w:r w:rsidR="00255E78">
        <w:rPr>
          <w:rFonts w:ascii="Times New Roman" w:hAnsi="Times New Roman" w:cs="Times New Roman"/>
        </w:rPr>
        <w:t>tic theory acknowledges “</w:t>
      </w:r>
      <w:r w:rsidR="00422E8E">
        <w:rPr>
          <w:rFonts w:ascii="Times New Roman" w:hAnsi="Times New Roman" w:cs="Times New Roman"/>
        </w:rPr>
        <w:t>problem</w:t>
      </w:r>
      <w:r w:rsidR="003C4E6A">
        <w:rPr>
          <w:rFonts w:ascii="Times New Roman" w:hAnsi="Times New Roman" w:cs="Times New Roman"/>
        </w:rPr>
        <w:t>-masculinity</w:t>
      </w:r>
      <w:r w:rsidR="00255E78">
        <w:rPr>
          <w:rFonts w:ascii="Times New Roman" w:hAnsi="Times New Roman" w:cs="Times New Roman"/>
        </w:rPr>
        <w:t>”</w:t>
      </w:r>
      <w:r w:rsidR="003C4E6A">
        <w:rPr>
          <w:rFonts w:ascii="Times New Roman" w:hAnsi="Times New Roman" w:cs="Times New Roman"/>
        </w:rPr>
        <w:t>, which discusses masculinity and g</w:t>
      </w:r>
      <w:r w:rsidR="00EB30C9">
        <w:rPr>
          <w:rFonts w:ascii="Times New Roman" w:hAnsi="Times New Roman" w:cs="Times New Roman"/>
        </w:rPr>
        <w:t>ender.</w:t>
      </w:r>
      <w:r w:rsidR="00EB30C9" w:rsidRPr="00EB30C9">
        <w:rPr>
          <w:rFonts w:ascii="Times New Roman" w:hAnsi="Times New Roman" w:cs="Times New Roman"/>
          <w:vertAlign w:val="superscript"/>
        </w:rPr>
        <w:t>15</w:t>
      </w:r>
      <w:r w:rsidR="00EB30C9">
        <w:rPr>
          <w:rFonts w:ascii="Times New Roman" w:hAnsi="Times New Roman" w:cs="Times New Roman"/>
        </w:rPr>
        <w:t xml:space="preserve"> </w:t>
      </w:r>
      <w:r w:rsidR="00422E8E">
        <w:rPr>
          <w:rFonts w:ascii="Times New Roman" w:hAnsi="Times New Roman" w:cs="Times New Roman"/>
        </w:rPr>
        <w:t>The film “</w:t>
      </w:r>
      <w:r w:rsidR="003C4E6A">
        <w:rPr>
          <w:rFonts w:ascii="Times New Roman" w:hAnsi="Times New Roman" w:cs="Times New Roman"/>
        </w:rPr>
        <w:t>The Mask You Live In” seeks to acknowl</w:t>
      </w:r>
      <w:r w:rsidR="00422E8E">
        <w:rPr>
          <w:rFonts w:ascii="Times New Roman" w:hAnsi="Times New Roman" w:cs="Times New Roman"/>
        </w:rPr>
        <w:t>edge that</w:t>
      </w:r>
      <w:r w:rsidR="003C4E6A">
        <w:rPr>
          <w:rFonts w:ascii="Times New Roman" w:hAnsi="Times New Roman" w:cs="Times New Roman"/>
        </w:rPr>
        <w:t xml:space="preserve"> masculinity and gender is not discussed</w:t>
      </w:r>
      <w:r w:rsidR="00422E8E">
        <w:rPr>
          <w:rFonts w:ascii="Times New Roman" w:hAnsi="Times New Roman" w:cs="Times New Roman"/>
        </w:rPr>
        <w:t>,</w:t>
      </w:r>
      <w:r w:rsidR="003C4E6A">
        <w:rPr>
          <w:rFonts w:ascii="Times New Roman" w:hAnsi="Times New Roman" w:cs="Times New Roman"/>
        </w:rPr>
        <w:t xml:space="preserve"> leading to a problem of phantasy and hegemonic masculinity</w:t>
      </w:r>
      <w:r w:rsidR="006833DA">
        <w:rPr>
          <w:rFonts w:ascii="Times New Roman" w:hAnsi="Times New Roman" w:cs="Times New Roman"/>
        </w:rPr>
        <w:t>.</w:t>
      </w:r>
    </w:p>
    <w:p w14:paraId="2C85DA5B" w14:textId="70F46F73" w:rsidR="0063042D" w:rsidRDefault="006833DA" w:rsidP="007F5AF6">
      <w:pPr>
        <w:spacing w:line="480" w:lineRule="auto"/>
        <w:rPr>
          <w:rFonts w:ascii="Times New Roman" w:hAnsi="Times New Roman" w:cs="Times New Roman"/>
        </w:rPr>
      </w:pPr>
      <w:r>
        <w:rPr>
          <w:rFonts w:ascii="Times New Roman" w:hAnsi="Times New Roman" w:cs="Times New Roman"/>
        </w:rPr>
        <w:tab/>
        <w:t>The oppositional gaze explains the history and the power of reproducing whi</w:t>
      </w:r>
      <w:r w:rsidR="00EB30C9">
        <w:rPr>
          <w:rFonts w:ascii="Times New Roman" w:hAnsi="Times New Roman" w:cs="Times New Roman"/>
        </w:rPr>
        <w:t xml:space="preserve">te supremacy. </w:t>
      </w:r>
      <w:r w:rsidR="00EB30C9" w:rsidRPr="00EB30C9">
        <w:rPr>
          <w:rFonts w:ascii="Times New Roman" w:hAnsi="Times New Roman" w:cs="Times New Roman"/>
          <w:vertAlign w:val="superscript"/>
        </w:rPr>
        <w:t>17</w:t>
      </w:r>
      <w:r w:rsidR="00EB30C9">
        <w:rPr>
          <w:rFonts w:ascii="Times New Roman" w:hAnsi="Times New Roman" w:cs="Times New Roman"/>
        </w:rPr>
        <w:t xml:space="preserve"> </w:t>
      </w:r>
      <w:r w:rsidR="00C41886">
        <w:rPr>
          <w:rFonts w:ascii="Times New Roman" w:hAnsi="Times New Roman" w:cs="Times New Roman"/>
        </w:rPr>
        <w:t>L</w:t>
      </w:r>
      <w:r>
        <w:rPr>
          <w:rFonts w:ascii="Times New Roman" w:hAnsi="Times New Roman" w:cs="Times New Roman"/>
        </w:rPr>
        <w:t>oo</w:t>
      </w:r>
      <w:r w:rsidR="00422E8E">
        <w:rPr>
          <w:rFonts w:ascii="Times New Roman" w:hAnsi="Times New Roman" w:cs="Times New Roman"/>
        </w:rPr>
        <w:t>k</w:t>
      </w:r>
      <w:r>
        <w:rPr>
          <w:rFonts w:ascii="Times New Roman" w:hAnsi="Times New Roman" w:cs="Times New Roman"/>
        </w:rPr>
        <w:t xml:space="preserve">ing at gender and stereotypes with an intersectional perspective </w:t>
      </w:r>
      <w:r w:rsidR="00CA08F4">
        <w:rPr>
          <w:rFonts w:ascii="Times New Roman" w:hAnsi="Times New Roman" w:cs="Times New Roman"/>
        </w:rPr>
        <w:t>empha</w:t>
      </w:r>
      <w:r w:rsidR="00C41886">
        <w:rPr>
          <w:rFonts w:ascii="Times New Roman" w:hAnsi="Times New Roman" w:cs="Times New Roman"/>
        </w:rPr>
        <w:t>sizes</w:t>
      </w:r>
      <w:r w:rsidR="00CA08F4">
        <w:rPr>
          <w:rFonts w:ascii="Times New Roman" w:hAnsi="Times New Roman" w:cs="Times New Roman"/>
        </w:rPr>
        <w:t xml:space="preserve"> </w:t>
      </w:r>
      <w:r>
        <w:rPr>
          <w:rFonts w:ascii="Times New Roman" w:hAnsi="Times New Roman" w:cs="Times New Roman"/>
        </w:rPr>
        <w:t>the history of race and representation</w:t>
      </w:r>
      <w:r w:rsidR="00422E8E">
        <w:rPr>
          <w:rFonts w:ascii="Times New Roman" w:hAnsi="Times New Roman" w:cs="Times New Roman"/>
        </w:rPr>
        <w:t>.</w:t>
      </w:r>
      <w:r w:rsidR="00CA08F4">
        <w:rPr>
          <w:rFonts w:ascii="Times New Roman" w:hAnsi="Times New Roman" w:cs="Times New Roman"/>
        </w:rPr>
        <w:t xml:space="preserve"> Hooks explains how racialized peo</w:t>
      </w:r>
      <w:r w:rsidR="00422E8E">
        <w:rPr>
          <w:rFonts w:ascii="Times New Roman" w:hAnsi="Times New Roman" w:cs="Times New Roman"/>
        </w:rPr>
        <w:t>ple in the United S</w:t>
      </w:r>
      <w:r w:rsidR="00CA08F4">
        <w:rPr>
          <w:rFonts w:ascii="Times New Roman" w:hAnsi="Times New Roman" w:cs="Times New Roman"/>
        </w:rPr>
        <w:t xml:space="preserve">tates had an opportunity to look at film and media </w:t>
      </w:r>
      <w:r w:rsidR="00422E8E">
        <w:rPr>
          <w:rFonts w:ascii="Times New Roman" w:hAnsi="Times New Roman" w:cs="Times New Roman"/>
        </w:rPr>
        <w:t xml:space="preserve">and </w:t>
      </w:r>
      <w:r w:rsidR="00255E78">
        <w:rPr>
          <w:rFonts w:ascii="Times New Roman" w:hAnsi="Times New Roman" w:cs="Times New Roman"/>
        </w:rPr>
        <w:t>became</w:t>
      </w:r>
      <w:r w:rsidR="00CA08F4">
        <w:rPr>
          <w:rFonts w:ascii="Times New Roman" w:hAnsi="Times New Roman" w:cs="Times New Roman"/>
        </w:rPr>
        <w:t xml:space="preserve"> aware that the media was </w:t>
      </w:r>
      <w:r w:rsidR="00EB30C9">
        <w:rPr>
          <w:rFonts w:ascii="Times New Roman" w:hAnsi="Times New Roman" w:cs="Times New Roman"/>
        </w:rPr>
        <w:t>a system of knowledge and power.</w:t>
      </w:r>
      <w:r w:rsidR="00EB30C9" w:rsidRPr="00EB30C9">
        <w:rPr>
          <w:rFonts w:ascii="Times New Roman" w:hAnsi="Times New Roman" w:cs="Times New Roman"/>
          <w:vertAlign w:val="superscript"/>
        </w:rPr>
        <w:t>18</w:t>
      </w:r>
      <w:r w:rsidR="00EB30C9">
        <w:rPr>
          <w:rFonts w:ascii="Times New Roman" w:hAnsi="Times New Roman" w:cs="Times New Roman"/>
        </w:rPr>
        <w:t xml:space="preserve"> </w:t>
      </w:r>
      <w:r w:rsidR="00C41886">
        <w:rPr>
          <w:rFonts w:ascii="Times New Roman" w:hAnsi="Times New Roman" w:cs="Times New Roman"/>
        </w:rPr>
        <w:t>Analyzing the f</w:t>
      </w:r>
      <w:r w:rsidR="00CA08F4">
        <w:rPr>
          <w:rFonts w:ascii="Times New Roman" w:hAnsi="Times New Roman" w:cs="Times New Roman"/>
        </w:rPr>
        <w:t xml:space="preserve">ilm “The Mask You Live In” racialized viewers of this film would be impacted differently then non-racialized viewers. The oppositional black gaze can explain this by looking at racial </w:t>
      </w:r>
      <w:r w:rsidR="00EB30C9">
        <w:rPr>
          <w:rFonts w:ascii="Times New Roman" w:hAnsi="Times New Roman" w:cs="Times New Roman"/>
        </w:rPr>
        <w:t>equality within films and media.</w:t>
      </w:r>
      <w:r w:rsidR="00EB30C9" w:rsidRPr="00EB30C9">
        <w:rPr>
          <w:rFonts w:ascii="Times New Roman" w:hAnsi="Times New Roman" w:cs="Times New Roman"/>
          <w:vertAlign w:val="superscript"/>
        </w:rPr>
        <w:t>19</w:t>
      </w:r>
    </w:p>
    <w:p w14:paraId="02F5EF1E" w14:textId="14F2386B" w:rsidR="004C7373" w:rsidRPr="009E3724" w:rsidRDefault="0063042D" w:rsidP="007F5AF6">
      <w:pPr>
        <w:spacing w:line="480" w:lineRule="auto"/>
        <w:rPr>
          <w:rFonts w:ascii="Times New Roman" w:hAnsi="Times New Roman" w:cs="Times New Roman"/>
        </w:rPr>
      </w:pPr>
      <w:r>
        <w:rPr>
          <w:rFonts w:ascii="Times New Roman" w:hAnsi="Times New Roman" w:cs="Times New Roman"/>
        </w:rPr>
        <w:tab/>
      </w:r>
      <w:r w:rsidR="00CA08F4">
        <w:rPr>
          <w:rFonts w:ascii="Times New Roman" w:hAnsi="Times New Roman" w:cs="Times New Roman"/>
        </w:rPr>
        <w:t xml:space="preserve"> </w:t>
      </w:r>
      <w:r w:rsidR="00175569">
        <w:rPr>
          <w:rFonts w:ascii="Times New Roman" w:hAnsi="Times New Roman" w:cs="Times New Roman"/>
        </w:rPr>
        <w:t xml:space="preserve">“The Mask You Live In” Does not specifically address </w:t>
      </w:r>
      <w:r>
        <w:rPr>
          <w:rFonts w:ascii="Times New Roman" w:hAnsi="Times New Roman" w:cs="Times New Roman"/>
        </w:rPr>
        <w:t>Intersectionality. However</w:t>
      </w:r>
      <w:r w:rsidR="00422E8E">
        <w:rPr>
          <w:rFonts w:ascii="Times New Roman" w:hAnsi="Times New Roman" w:cs="Times New Roman"/>
        </w:rPr>
        <w:t>,</w:t>
      </w:r>
      <w:r>
        <w:rPr>
          <w:rFonts w:ascii="Times New Roman" w:hAnsi="Times New Roman" w:cs="Times New Roman"/>
        </w:rPr>
        <w:t xml:space="preserve"> the history of Intersectionality is important to consider. Intersectionality provides insight on the dominant conceptions especially relating other identi</w:t>
      </w:r>
      <w:r w:rsidR="00EB30C9">
        <w:rPr>
          <w:rFonts w:ascii="Times New Roman" w:hAnsi="Times New Roman" w:cs="Times New Roman"/>
        </w:rPr>
        <w:t>ty categories other than gender.</w:t>
      </w:r>
      <w:r w:rsidR="00EB30C9" w:rsidRPr="00EB30C9">
        <w:rPr>
          <w:rFonts w:ascii="Times New Roman" w:hAnsi="Times New Roman" w:cs="Times New Roman"/>
          <w:vertAlign w:val="superscript"/>
        </w:rPr>
        <w:t>21</w:t>
      </w:r>
      <w:r w:rsidR="00EB30C9">
        <w:rPr>
          <w:rFonts w:ascii="Times New Roman" w:hAnsi="Times New Roman" w:cs="Times New Roman"/>
        </w:rPr>
        <w:t xml:space="preserve"> </w:t>
      </w:r>
      <w:r>
        <w:rPr>
          <w:rFonts w:ascii="Times New Roman" w:hAnsi="Times New Roman" w:cs="Times New Roman"/>
        </w:rPr>
        <w:t>Intersectionality helps explain how film and media exclude, marginalize</w:t>
      </w:r>
      <w:r w:rsidR="00422E8E">
        <w:rPr>
          <w:rFonts w:ascii="Times New Roman" w:hAnsi="Times New Roman" w:cs="Times New Roman"/>
        </w:rPr>
        <w:t>,</w:t>
      </w:r>
      <w:r>
        <w:rPr>
          <w:rFonts w:ascii="Times New Roman" w:hAnsi="Times New Roman" w:cs="Times New Roman"/>
        </w:rPr>
        <w:t xml:space="preserve"> and </w:t>
      </w:r>
      <w:r w:rsidR="00EB30C9">
        <w:rPr>
          <w:rFonts w:ascii="Times New Roman" w:hAnsi="Times New Roman" w:cs="Times New Roman"/>
        </w:rPr>
        <w:t>oppress those who are different.</w:t>
      </w:r>
      <w:r w:rsidR="00EB30C9" w:rsidRPr="00EB30C9">
        <w:rPr>
          <w:rFonts w:ascii="Times New Roman" w:hAnsi="Times New Roman" w:cs="Times New Roman"/>
          <w:vertAlign w:val="superscript"/>
        </w:rPr>
        <w:t>22</w:t>
      </w:r>
    </w:p>
    <w:p w14:paraId="6C8368EF" w14:textId="685C3DF5" w:rsidR="00DB7CC7" w:rsidRPr="003D70F3" w:rsidRDefault="00FF1844" w:rsidP="007F5AF6">
      <w:pPr>
        <w:spacing w:line="480" w:lineRule="auto"/>
        <w:rPr>
          <w:rFonts w:ascii="Times New Roman" w:hAnsi="Times New Roman" w:cs="Times New Roman"/>
        </w:rPr>
      </w:pPr>
      <w:r>
        <w:rPr>
          <w:rFonts w:ascii="Times New Roman" w:hAnsi="Times New Roman" w:cs="Times New Roman"/>
        </w:rPr>
        <w:tab/>
        <w:t>Intersectionality helps define social identities, which are</w:t>
      </w:r>
      <w:r w:rsidR="008E73F6">
        <w:rPr>
          <w:rFonts w:ascii="Times New Roman" w:hAnsi="Times New Roman" w:cs="Times New Roman"/>
        </w:rPr>
        <w:t xml:space="preserve"> constructed by films and media.</w:t>
      </w:r>
      <w:r w:rsidR="008E73F6" w:rsidRPr="008E73F6">
        <w:rPr>
          <w:rFonts w:ascii="Times New Roman" w:hAnsi="Times New Roman" w:cs="Times New Roman"/>
          <w:vertAlign w:val="superscript"/>
        </w:rPr>
        <w:t>23</w:t>
      </w:r>
      <w:r w:rsidR="008E73F6">
        <w:rPr>
          <w:rFonts w:ascii="Times New Roman" w:hAnsi="Times New Roman" w:cs="Times New Roman"/>
        </w:rPr>
        <w:t xml:space="preserve"> </w:t>
      </w:r>
      <w:r w:rsidR="007B2F30">
        <w:rPr>
          <w:rFonts w:ascii="Times New Roman" w:hAnsi="Times New Roman" w:cs="Times New Roman"/>
        </w:rPr>
        <w:t>Identity is composed from multiple factors</w:t>
      </w:r>
      <w:r w:rsidR="00B15F50">
        <w:rPr>
          <w:rFonts w:ascii="Times New Roman" w:hAnsi="Times New Roman" w:cs="Times New Roman"/>
        </w:rPr>
        <w:t>;</w:t>
      </w:r>
      <w:r w:rsidR="001A3375">
        <w:rPr>
          <w:rFonts w:ascii="Times New Roman" w:hAnsi="Times New Roman" w:cs="Times New Roman"/>
        </w:rPr>
        <w:t xml:space="preserve"> film and media create </w:t>
      </w:r>
      <w:r w:rsidR="007B2F30">
        <w:rPr>
          <w:rFonts w:ascii="Times New Roman" w:hAnsi="Times New Roman" w:cs="Times New Roman"/>
        </w:rPr>
        <w:t xml:space="preserve">identity’s that are </w:t>
      </w:r>
      <w:r w:rsidR="00687126">
        <w:rPr>
          <w:rFonts w:ascii="Times New Roman" w:hAnsi="Times New Roman" w:cs="Times New Roman"/>
        </w:rPr>
        <w:t>formed</w:t>
      </w:r>
      <w:r w:rsidR="007B2F30">
        <w:rPr>
          <w:rFonts w:ascii="Times New Roman" w:hAnsi="Times New Roman" w:cs="Times New Roman"/>
        </w:rPr>
        <w:t xml:space="preserve"> through history </w:t>
      </w:r>
      <w:r w:rsidR="001A3375">
        <w:rPr>
          <w:rFonts w:ascii="Times New Roman" w:hAnsi="Times New Roman" w:cs="Times New Roman"/>
        </w:rPr>
        <w:t xml:space="preserve">and </w:t>
      </w:r>
      <w:r w:rsidR="007B2F30">
        <w:rPr>
          <w:rFonts w:ascii="Times New Roman" w:hAnsi="Times New Roman" w:cs="Times New Roman"/>
        </w:rPr>
        <w:t xml:space="preserve">can be understood from </w:t>
      </w:r>
      <w:r w:rsidR="008E73F6">
        <w:rPr>
          <w:rFonts w:ascii="Times New Roman" w:hAnsi="Times New Roman" w:cs="Times New Roman"/>
        </w:rPr>
        <w:t>historical discourses of race.</w:t>
      </w:r>
      <w:r w:rsidR="008E73F6" w:rsidRPr="008E73F6">
        <w:rPr>
          <w:rFonts w:ascii="Times New Roman" w:hAnsi="Times New Roman" w:cs="Times New Roman"/>
          <w:vertAlign w:val="superscript"/>
        </w:rPr>
        <w:t xml:space="preserve">24 </w:t>
      </w:r>
      <w:r w:rsidR="007B2F30">
        <w:rPr>
          <w:rFonts w:ascii="Times New Roman" w:hAnsi="Times New Roman" w:cs="Times New Roman"/>
        </w:rPr>
        <w:t>Understanding Intersec</w:t>
      </w:r>
      <w:r w:rsidR="001A3375">
        <w:rPr>
          <w:rFonts w:ascii="Times New Roman" w:hAnsi="Times New Roman" w:cs="Times New Roman"/>
        </w:rPr>
        <w:t>tionality is important to analyze</w:t>
      </w:r>
      <w:r w:rsidR="007B2F30">
        <w:rPr>
          <w:rFonts w:ascii="Times New Roman" w:hAnsi="Times New Roman" w:cs="Times New Roman"/>
        </w:rPr>
        <w:t xml:space="preserve"> the powe</w:t>
      </w:r>
      <w:r w:rsidR="001A3375">
        <w:rPr>
          <w:rFonts w:ascii="Times New Roman" w:hAnsi="Times New Roman" w:cs="Times New Roman"/>
        </w:rPr>
        <w:t>r production of</w:t>
      </w:r>
      <w:r w:rsidR="008E73F6">
        <w:rPr>
          <w:rFonts w:ascii="Times New Roman" w:hAnsi="Times New Roman" w:cs="Times New Roman"/>
        </w:rPr>
        <w:t xml:space="preserve"> masculinities.</w:t>
      </w:r>
      <w:r w:rsidR="008E73F6" w:rsidRPr="008E73F6">
        <w:rPr>
          <w:rFonts w:ascii="Times New Roman" w:hAnsi="Times New Roman" w:cs="Times New Roman"/>
          <w:vertAlign w:val="superscript"/>
        </w:rPr>
        <w:t>25</w:t>
      </w:r>
      <w:r w:rsidR="008E73F6">
        <w:rPr>
          <w:rFonts w:ascii="Times New Roman" w:hAnsi="Times New Roman" w:cs="Times New Roman"/>
        </w:rPr>
        <w:t xml:space="preserve"> </w:t>
      </w:r>
      <w:r w:rsidR="007B2F30">
        <w:rPr>
          <w:rFonts w:ascii="Times New Roman" w:hAnsi="Times New Roman" w:cs="Times New Roman"/>
        </w:rPr>
        <w:t>Gender is an identity, which is also associated with race</w:t>
      </w:r>
      <w:r w:rsidR="008100C1">
        <w:rPr>
          <w:rFonts w:ascii="Times New Roman" w:hAnsi="Times New Roman" w:cs="Times New Roman"/>
        </w:rPr>
        <w:t xml:space="preserve">. “The Mask You Live In” focuses on the gender </w:t>
      </w:r>
      <w:r w:rsidR="000C75EF">
        <w:rPr>
          <w:rFonts w:ascii="Times New Roman" w:hAnsi="Times New Roman" w:cs="Times New Roman"/>
        </w:rPr>
        <w:t>stereotypes</w:t>
      </w:r>
      <w:r w:rsidR="00B15F50">
        <w:rPr>
          <w:rFonts w:ascii="Times New Roman" w:hAnsi="Times New Roman" w:cs="Times New Roman"/>
        </w:rPr>
        <w:t xml:space="preserve"> young boys</w:t>
      </w:r>
      <w:r w:rsidR="008100C1">
        <w:rPr>
          <w:rFonts w:ascii="Times New Roman" w:hAnsi="Times New Roman" w:cs="Times New Roman"/>
        </w:rPr>
        <w:t xml:space="preserve"> and </w:t>
      </w:r>
      <w:r w:rsidR="00B15F50">
        <w:rPr>
          <w:rFonts w:ascii="Times New Roman" w:hAnsi="Times New Roman" w:cs="Times New Roman"/>
        </w:rPr>
        <w:t>men</w:t>
      </w:r>
      <w:r w:rsidR="008100C1">
        <w:rPr>
          <w:rFonts w:ascii="Times New Roman" w:hAnsi="Times New Roman" w:cs="Times New Roman"/>
        </w:rPr>
        <w:t xml:space="preserve"> experience but do</w:t>
      </w:r>
      <w:r w:rsidR="001A3375">
        <w:rPr>
          <w:rFonts w:ascii="Times New Roman" w:hAnsi="Times New Roman" w:cs="Times New Roman"/>
        </w:rPr>
        <w:t>es</w:t>
      </w:r>
      <w:r w:rsidR="008100C1">
        <w:rPr>
          <w:rFonts w:ascii="Times New Roman" w:hAnsi="Times New Roman" w:cs="Times New Roman"/>
        </w:rPr>
        <w:t xml:space="preserve"> not discuss the importance </w:t>
      </w:r>
      <w:r w:rsidR="000C75EF">
        <w:rPr>
          <w:rFonts w:ascii="Times New Roman" w:hAnsi="Times New Roman" w:cs="Times New Roman"/>
        </w:rPr>
        <w:t>of how gender</w:t>
      </w:r>
      <w:r w:rsidR="008100C1">
        <w:rPr>
          <w:rFonts w:ascii="Times New Roman" w:hAnsi="Times New Roman" w:cs="Times New Roman"/>
        </w:rPr>
        <w:t xml:space="preserve"> </w:t>
      </w:r>
      <w:r w:rsidR="000C75EF">
        <w:rPr>
          <w:rFonts w:ascii="Times New Roman" w:hAnsi="Times New Roman" w:cs="Times New Roman"/>
        </w:rPr>
        <w:t>stereotypes</w:t>
      </w:r>
      <w:r w:rsidR="008100C1">
        <w:rPr>
          <w:rFonts w:ascii="Times New Roman" w:hAnsi="Times New Roman" w:cs="Times New Roman"/>
        </w:rPr>
        <w:t xml:space="preserve"> and ethnicity impact masculinity</w:t>
      </w:r>
      <w:r w:rsidR="000C75EF">
        <w:rPr>
          <w:rFonts w:ascii="Times New Roman" w:hAnsi="Times New Roman" w:cs="Times New Roman"/>
        </w:rPr>
        <w:t>. This is important because</w:t>
      </w:r>
      <w:r w:rsidR="008100C1">
        <w:rPr>
          <w:rFonts w:ascii="Times New Roman" w:hAnsi="Times New Roman" w:cs="Times New Roman"/>
        </w:rPr>
        <w:t xml:space="preserve"> the portrayal of gender and race is seen in almost all films and media.  </w:t>
      </w:r>
      <w:r w:rsidR="00E42E06">
        <w:rPr>
          <w:rFonts w:ascii="Times New Roman" w:hAnsi="Times New Roman" w:cs="Times New Roman"/>
        </w:rPr>
        <w:t>In media and films racialized and non-racialized people are able to ac</w:t>
      </w:r>
      <w:r w:rsidR="001A3375">
        <w:rPr>
          <w:rFonts w:ascii="Times New Roman" w:hAnsi="Times New Roman" w:cs="Times New Roman"/>
        </w:rPr>
        <w:t>c</w:t>
      </w:r>
      <w:r w:rsidR="00E42E06">
        <w:rPr>
          <w:rFonts w:ascii="Times New Roman" w:hAnsi="Times New Roman" w:cs="Times New Roman"/>
        </w:rPr>
        <w:t>es</w:t>
      </w:r>
      <w:r w:rsidR="00DB7CC7">
        <w:rPr>
          <w:rFonts w:ascii="Times New Roman" w:hAnsi="Times New Roman" w:cs="Times New Roman"/>
        </w:rPr>
        <w:t>s</w:t>
      </w:r>
      <w:r w:rsidR="00E42E06">
        <w:rPr>
          <w:rFonts w:ascii="Times New Roman" w:hAnsi="Times New Roman" w:cs="Times New Roman"/>
        </w:rPr>
        <w:t xml:space="preserve"> information about the “appropriate roles” racialized people should fill portrayin</w:t>
      </w:r>
      <w:r w:rsidR="008E73F6">
        <w:rPr>
          <w:rFonts w:ascii="Times New Roman" w:hAnsi="Times New Roman" w:cs="Times New Roman"/>
        </w:rPr>
        <w:t>g a specific stereotype.</w:t>
      </w:r>
      <w:r w:rsidR="008E73F6" w:rsidRPr="008E73F6">
        <w:rPr>
          <w:rFonts w:ascii="Times New Roman" w:hAnsi="Times New Roman" w:cs="Times New Roman"/>
          <w:vertAlign w:val="superscript"/>
        </w:rPr>
        <w:t xml:space="preserve">26 </w:t>
      </w:r>
      <w:r w:rsidR="008E73F6">
        <w:rPr>
          <w:rFonts w:ascii="Times New Roman" w:hAnsi="Times New Roman" w:cs="Times New Roman"/>
        </w:rPr>
        <w:t>Film</w:t>
      </w:r>
      <w:r w:rsidR="00E42E06">
        <w:rPr>
          <w:rFonts w:ascii="Times New Roman" w:hAnsi="Times New Roman" w:cs="Times New Roman"/>
        </w:rPr>
        <w:t xml:space="preserve"> and Media has a huge impact on shaping racialized and non-racialized people</w:t>
      </w:r>
      <w:r w:rsidR="001A3375">
        <w:rPr>
          <w:rFonts w:ascii="Times New Roman" w:hAnsi="Times New Roman" w:cs="Times New Roman"/>
        </w:rPr>
        <w:t>’</w:t>
      </w:r>
      <w:r w:rsidR="00E42E06">
        <w:rPr>
          <w:rFonts w:ascii="Times New Roman" w:hAnsi="Times New Roman" w:cs="Times New Roman"/>
        </w:rPr>
        <w:t>s beliefs and values. “The Mask You Live In” helps view</w:t>
      </w:r>
      <w:r w:rsidR="001A3375">
        <w:rPr>
          <w:rFonts w:ascii="Times New Roman" w:hAnsi="Times New Roman" w:cs="Times New Roman"/>
        </w:rPr>
        <w:t>er</w:t>
      </w:r>
      <w:r w:rsidR="00E42E06">
        <w:rPr>
          <w:rFonts w:ascii="Times New Roman" w:hAnsi="Times New Roman" w:cs="Times New Roman"/>
        </w:rPr>
        <w:t xml:space="preserve">s of film and media understand the pressure </w:t>
      </w:r>
      <w:r w:rsidR="00C41886">
        <w:rPr>
          <w:rFonts w:ascii="Times New Roman" w:hAnsi="Times New Roman" w:cs="Times New Roman"/>
        </w:rPr>
        <w:t xml:space="preserve">young boys and </w:t>
      </w:r>
      <w:r w:rsidR="00E42E06">
        <w:rPr>
          <w:rFonts w:ascii="Times New Roman" w:hAnsi="Times New Roman" w:cs="Times New Roman"/>
        </w:rPr>
        <w:t xml:space="preserve">men are facing in terms of a stereotypical masculine role. The problem with this is more complex with people who are racialized. The media enforces </w:t>
      </w:r>
      <w:r w:rsidR="001A0015">
        <w:rPr>
          <w:rFonts w:ascii="Times New Roman" w:hAnsi="Times New Roman" w:cs="Times New Roman"/>
        </w:rPr>
        <w:t>stereotypes;</w:t>
      </w:r>
      <w:r w:rsidR="00E42E06">
        <w:rPr>
          <w:rFonts w:ascii="Times New Roman" w:hAnsi="Times New Roman" w:cs="Times New Roman"/>
        </w:rPr>
        <w:t xml:space="preserve"> this is pro</w:t>
      </w:r>
      <w:r w:rsidR="00B15F50">
        <w:rPr>
          <w:rFonts w:ascii="Times New Roman" w:hAnsi="Times New Roman" w:cs="Times New Roman"/>
        </w:rPr>
        <w:t>blematic because racialized men</w:t>
      </w:r>
      <w:r w:rsidR="00E42E06">
        <w:rPr>
          <w:rFonts w:ascii="Times New Roman" w:hAnsi="Times New Roman" w:cs="Times New Roman"/>
        </w:rPr>
        <w:t xml:space="preserve"> are being marginalized because of how they are being portrayed in films and media. </w:t>
      </w:r>
      <w:r w:rsidR="0096135C">
        <w:rPr>
          <w:rFonts w:ascii="Times New Roman" w:hAnsi="Times New Roman" w:cs="Times New Roman"/>
        </w:rPr>
        <w:t>The stereotypical roles are created from the dominant culture perception of racialized people and how raci</w:t>
      </w:r>
      <w:r w:rsidR="008E73F6">
        <w:rPr>
          <w:rFonts w:ascii="Times New Roman" w:hAnsi="Times New Roman" w:cs="Times New Roman"/>
        </w:rPr>
        <w:t>alized men “should” act.</w:t>
      </w:r>
      <w:r w:rsidR="008E73F6" w:rsidRPr="008E73F6">
        <w:rPr>
          <w:rFonts w:ascii="Times New Roman" w:hAnsi="Times New Roman" w:cs="Times New Roman"/>
          <w:vertAlign w:val="superscript"/>
        </w:rPr>
        <w:t>27</w:t>
      </w:r>
      <w:r w:rsidR="0096135C">
        <w:rPr>
          <w:rFonts w:ascii="Times New Roman" w:hAnsi="Times New Roman" w:cs="Times New Roman"/>
        </w:rPr>
        <w:t>An</w:t>
      </w:r>
      <w:r w:rsidR="00C41886">
        <w:rPr>
          <w:rFonts w:ascii="Times New Roman" w:hAnsi="Times New Roman" w:cs="Times New Roman"/>
        </w:rPr>
        <w:t xml:space="preserve"> example of this can be seen </w:t>
      </w:r>
      <w:r w:rsidR="0096135C">
        <w:rPr>
          <w:rFonts w:ascii="Times New Roman" w:hAnsi="Times New Roman" w:cs="Times New Roman"/>
        </w:rPr>
        <w:t>by how racialized men are por</w:t>
      </w:r>
      <w:r w:rsidR="00DB7CC7">
        <w:rPr>
          <w:rFonts w:ascii="Times New Roman" w:hAnsi="Times New Roman" w:cs="Times New Roman"/>
        </w:rPr>
        <w:t xml:space="preserve">trayed in </w:t>
      </w:r>
      <w:r w:rsidR="008E73F6">
        <w:rPr>
          <w:rFonts w:ascii="Times New Roman" w:hAnsi="Times New Roman" w:cs="Times New Roman"/>
        </w:rPr>
        <w:t xml:space="preserve">advertisements. </w:t>
      </w:r>
      <w:r w:rsidR="008E73F6" w:rsidRPr="008E73F6">
        <w:rPr>
          <w:rFonts w:ascii="Times New Roman" w:hAnsi="Times New Roman" w:cs="Times New Roman"/>
          <w:vertAlign w:val="superscript"/>
        </w:rPr>
        <w:t>28</w:t>
      </w:r>
      <w:r w:rsidR="008E73F6">
        <w:rPr>
          <w:rFonts w:ascii="Times New Roman" w:hAnsi="Times New Roman" w:cs="Times New Roman"/>
        </w:rPr>
        <w:t xml:space="preserve"> </w:t>
      </w:r>
      <w:r w:rsidR="0096135C">
        <w:rPr>
          <w:rFonts w:ascii="Times New Roman" w:hAnsi="Times New Roman" w:cs="Times New Roman"/>
        </w:rPr>
        <w:t>African American men are normally cast as athletes r</w:t>
      </w:r>
      <w:r w:rsidR="008E73F6">
        <w:rPr>
          <w:rFonts w:ascii="Times New Roman" w:hAnsi="Times New Roman" w:cs="Times New Roman"/>
        </w:rPr>
        <w:t>ather than professionals.</w:t>
      </w:r>
      <w:r w:rsidR="008E73F6" w:rsidRPr="008E73F6">
        <w:rPr>
          <w:rFonts w:ascii="Times New Roman" w:hAnsi="Times New Roman" w:cs="Times New Roman"/>
          <w:vertAlign w:val="superscript"/>
        </w:rPr>
        <w:t xml:space="preserve"> 29</w:t>
      </w:r>
      <w:r w:rsidR="008E73F6">
        <w:rPr>
          <w:rFonts w:ascii="Times New Roman" w:hAnsi="Times New Roman" w:cs="Times New Roman"/>
        </w:rPr>
        <w:t xml:space="preserve"> </w:t>
      </w:r>
      <w:r w:rsidR="0096135C">
        <w:rPr>
          <w:rFonts w:ascii="Times New Roman" w:hAnsi="Times New Roman" w:cs="Times New Roman"/>
        </w:rPr>
        <w:t>The representation of African American men is problematic because it ignores other skills this person or group may posses such as intellect and over-emphasiz</w:t>
      </w:r>
      <w:r w:rsidR="008E73F6">
        <w:rPr>
          <w:rFonts w:ascii="Times New Roman" w:hAnsi="Times New Roman" w:cs="Times New Roman"/>
        </w:rPr>
        <w:t>es their physical skills.</w:t>
      </w:r>
      <w:r w:rsidR="008E73F6" w:rsidRPr="008E73F6">
        <w:rPr>
          <w:rFonts w:ascii="Times New Roman" w:hAnsi="Times New Roman" w:cs="Times New Roman"/>
          <w:vertAlign w:val="superscript"/>
        </w:rPr>
        <w:t>30</w:t>
      </w:r>
      <w:r w:rsidR="008E73F6">
        <w:rPr>
          <w:rFonts w:ascii="Times New Roman" w:hAnsi="Times New Roman" w:cs="Times New Roman"/>
        </w:rPr>
        <w:t xml:space="preserve"> </w:t>
      </w:r>
      <w:r w:rsidR="0096135C">
        <w:rPr>
          <w:rFonts w:ascii="Times New Roman" w:hAnsi="Times New Roman" w:cs="Times New Roman"/>
        </w:rPr>
        <w:t>This stereotypical portal of African American men create</w:t>
      </w:r>
      <w:r w:rsidR="00DB7CC7">
        <w:rPr>
          <w:rFonts w:ascii="Times New Roman" w:hAnsi="Times New Roman" w:cs="Times New Roman"/>
        </w:rPr>
        <w:t>s</w:t>
      </w:r>
      <w:r w:rsidR="0096135C">
        <w:rPr>
          <w:rFonts w:ascii="Times New Roman" w:hAnsi="Times New Roman" w:cs="Times New Roman"/>
        </w:rPr>
        <w:t xml:space="preserve"> a specific role that other African American men may feel they have to fill to be seen as a “real” man to fil</w:t>
      </w:r>
      <w:r w:rsidR="001C1B94">
        <w:rPr>
          <w:rFonts w:ascii="Times New Roman" w:hAnsi="Times New Roman" w:cs="Times New Roman"/>
        </w:rPr>
        <w:t>l this gen</w:t>
      </w:r>
      <w:r w:rsidR="008E73F6">
        <w:rPr>
          <w:rFonts w:ascii="Times New Roman" w:hAnsi="Times New Roman" w:cs="Times New Roman"/>
        </w:rPr>
        <w:t>der stereotype.</w:t>
      </w:r>
      <w:r w:rsidR="008E73F6" w:rsidRPr="008E73F6">
        <w:rPr>
          <w:rFonts w:ascii="Times New Roman" w:hAnsi="Times New Roman" w:cs="Times New Roman"/>
          <w:vertAlign w:val="superscript"/>
        </w:rPr>
        <w:t>31</w:t>
      </w:r>
      <w:r w:rsidR="008E73F6">
        <w:rPr>
          <w:rFonts w:ascii="Times New Roman" w:hAnsi="Times New Roman" w:cs="Times New Roman"/>
        </w:rPr>
        <w:t xml:space="preserve"> </w:t>
      </w:r>
    </w:p>
    <w:p w14:paraId="10FFDC4C" w14:textId="021E8836" w:rsidR="004C7373" w:rsidRPr="003D70F3" w:rsidRDefault="003D70F3" w:rsidP="007F5AF6">
      <w:pPr>
        <w:spacing w:line="480" w:lineRule="auto"/>
        <w:rPr>
          <w:rFonts w:ascii="Times New Roman" w:hAnsi="Times New Roman" w:cs="Times New Roman"/>
        </w:rPr>
      </w:pPr>
      <w:r>
        <w:rPr>
          <w:rFonts w:ascii="Times New Roman" w:hAnsi="Times New Roman" w:cs="Times New Roman"/>
        </w:rPr>
        <w:t>Self E</w:t>
      </w:r>
      <w:r w:rsidR="00202D41" w:rsidRPr="003D70F3">
        <w:rPr>
          <w:rFonts w:ascii="Times New Roman" w:hAnsi="Times New Roman" w:cs="Times New Roman"/>
        </w:rPr>
        <w:t xml:space="preserve">steem </w:t>
      </w:r>
    </w:p>
    <w:p w14:paraId="447B1FED" w14:textId="1ED30327" w:rsidR="00D74341" w:rsidRDefault="00202D41" w:rsidP="007F5AF6">
      <w:pPr>
        <w:spacing w:line="480" w:lineRule="auto"/>
        <w:rPr>
          <w:rFonts w:ascii="Times New Roman" w:hAnsi="Times New Roman" w:cs="Times New Roman"/>
        </w:rPr>
      </w:pPr>
      <w:r>
        <w:rPr>
          <w:rFonts w:ascii="Times New Roman" w:hAnsi="Times New Roman" w:cs="Times New Roman"/>
        </w:rPr>
        <w:tab/>
        <w:t>There is a gap in the research rega</w:t>
      </w:r>
      <w:r w:rsidR="00DB7CC7">
        <w:rPr>
          <w:rFonts w:ascii="Times New Roman" w:hAnsi="Times New Roman" w:cs="Times New Roman"/>
        </w:rPr>
        <w:t>rding effects of media and self-</w:t>
      </w:r>
      <w:r>
        <w:rPr>
          <w:rFonts w:ascii="Times New Roman" w:hAnsi="Times New Roman" w:cs="Times New Roman"/>
        </w:rPr>
        <w:t>esteem for young boys and men. “The Mask You Live</w:t>
      </w:r>
      <w:r w:rsidR="00DB7CC7">
        <w:rPr>
          <w:rFonts w:ascii="Times New Roman" w:hAnsi="Times New Roman" w:cs="Times New Roman"/>
        </w:rPr>
        <w:t xml:space="preserve"> In” emphasizes</w:t>
      </w:r>
      <w:r>
        <w:rPr>
          <w:rFonts w:ascii="Times New Roman" w:hAnsi="Times New Roman" w:cs="Times New Roman"/>
        </w:rPr>
        <w:t xml:space="preserve"> the effects of films and media towards young boys and men</w:t>
      </w:r>
      <w:r w:rsidR="00DB7CC7">
        <w:rPr>
          <w:rFonts w:ascii="Times New Roman" w:hAnsi="Times New Roman" w:cs="Times New Roman"/>
        </w:rPr>
        <w:t>’s</w:t>
      </w:r>
      <w:r>
        <w:rPr>
          <w:rFonts w:ascii="Times New Roman" w:hAnsi="Times New Roman" w:cs="Times New Roman"/>
        </w:rPr>
        <w:t xml:space="preserve"> self-esteem, especially the pressure to be a “real</w:t>
      </w:r>
      <w:r w:rsidR="000D66E3">
        <w:rPr>
          <w:rFonts w:ascii="Times New Roman" w:hAnsi="Times New Roman" w:cs="Times New Roman"/>
        </w:rPr>
        <w:t>” man.</w:t>
      </w:r>
      <w:r>
        <w:rPr>
          <w:rFonts w:ascii="Times New Roman" w:hAnsi="Times New Roman" w:cs="Times New Roman"/>
        </w:rPr>
        <w:t xml:space="preserve">  </w:t>
      </w:r>
      <w:r w:rsidR="0070249A">
        <w:rPr>
          <w:rFonts w:ascii="Times New Roman" w:hAnsi="Times New Roman" w:cs="Times New Roman"/>
        </w:rPr>
        <w:t xml:space="preserve">Film and media </w:t>
      </w:r>
      <w:r w:rsidR="00DB7CC7">
        <w:rPr>
          <w:rFonts w:ascii="Times New Roman" w:hAnsi="Times New Roman" w:cs="Times New Roman"/>
        </w:rPr>
        <w:t>has</w:t>
      </w:r>
      <w:r w:rsidR="0070249A">
        <w:rPr>
          <w:rFonts w:ascii="Times New Roman" w:hAnsi="Times New Roman" w:cs="Times New Roman"/>
        </w:rPr>
        <w:t xml:space="preserve"> changed </w:t>
      </w:r>
      <w:r w:rsidR="000D66E3">
        <w:rPr>
          <w:rFonts w:ascii="Times New Roman" w:hAnsi="Times New Roman" w:cs="Times New Roman"/>
        </w:rPr>
        <w:t xml:space="preserve">through history of what it </w:t>
      </w:r>
      <w:r w:rsidR="0070249A">
        <w:rPr>
          <w:rFonts w:ascii="Times New Roman" w:hAnsi="Times New Roman" w:cs="Times New Roman"/>
        </w:rPr>
        <w:t>means to be a “real</w:t>
      </w:r>
      <w:r w:rsidR="000D66E3">
        <w:rPr>
          <w:rFonts w:ascii="Times New Roman" w:hAnsi="Times New Roman" w:cs="Times New Roman"/>
        </w:rPr>
        <w:t>” man</w:t>
      </w:r>
      <w:r w:rsidR="008E73F6">
        <w:rPr>
          <w:rFonts w:ascii="Times New Roman" w:hAnsi="Times New Roman" w:cs="Times New Roman"/>
        </w:rPr>
        <w:t>.</w:t>
      </w:r>
      <w:r w:rsidR="008E73F6" w:rsidRPr="008E73F6">
        <w:rPr>
          <w:rFonts w:ascii="Times New Roman" w:hAnsi="Times New Roman" w:cs="Times New Roman"/>
          <w:vertAlign w:val="superscript"/>
        </w:rPr>
        <w:t>32</w:t>
      </w:r>
      <w:r w:rsidR="00DB7CC7">
        <w:rPr>
          <w:rFonts w:ascii="Times New Roman" w:hAnsi="Times New Roman" w:cs="Times New Roman"/>
        </w:rPr>
        <w:t>Today the effect</w:t>
      </w:r>
      <w:r w:rsidR="0070249A">
        <w:rPr>
          <w:rFonts w:ascii="Times New Roman" w:hAnsi="Times New Roman" w:cs="Times New Roman"/>
        </w:rPr>
        <w:t xml:space="preserve"> </w:t>
      </w:r>
      <w:r w:rsidR="00DB7CC7">
        <w:rPr>
          <w:rFonts w:ascii="Times New Roman" w:hAnsi="Times New Roman" w:cs="Times New Roman"/>
        </w:rPr>
        <w:t xml:space="preserve">on </w:t>
      </w:r>
      <w:r w:rsidR="000B3220">
        <w:rPr>
          <w:rFonts w:ascii="Times New Roman" w:hAnsi="Times New Roman" w:cs="Times New Roman"/>
        </w:rPr>
        <w:t xml:space="preserve">young </w:t>
      </w:r>
      <w:r w:rsidR="0070249A">
        <w:rPr>
          <w:rFonts w:ascii="Times New Roman" w:hAnsi="Times New Roman" w:cs="Times New Roman"/>
        </w:rPr>
        <w:t xml:space="preserve">boys </w:t>
      </w:r>
      <w:r w:rsidR="00DB7CC7">
        <w:rPr>
          <w:rFonts w:ascii="Times New Roman" w:hAnsi="Times New Roman" w:cs="Times New Roman"/>
        </w:rPr>
        <w:t xml:space="preserve">and men’s self-esteem is </w:t>
      </w:r>
      <w:r w:rsidR="008E73F6">
        <w:rPr>
          <w:rFonts w:ascii="Times New Roman" w:hAnsi="Times New Roman" w:cs="Times New Roman"/>
        </w:rPr>
        <w:t>by an ideal muscular male body.</w:t>
      </w:r>
      <w:r w:rsidR="008E73F6" w:rsidRPr="008E73F6">
        <w:rPr>
          <w:rFonts w:ascii="Times New Roman" w:hAnsi="Times New Roman" w:cs="Times New Roman"/>
          <w:vertAlign w:val="superscript"/>
        </w:rPr>
        <w:t xml:space="preserve"> 33</w:t>
      </w:r>
      <w:r w:rsidR="008E73F6">
        <w:rPr>
          <w:rFonts w:ascii="Times New Roman" w:hAnsi="Times New Roman" w:cs="Times New Roman"/>
        </w:rPr>
        <w:t xml:space="preserve"> </w:t>
      </w:r>
      <w:r w:rsidR="0070249A">
        <w:rPr>
          <w:rFonts w:ascii="Times New Roman" w:hAnsi="Times New Roman" w:cs="Times New Roman"/>
        </w:rPr>
        <w:t>The representation of the ideal male body that is seen in films and media has</w:t>
      </w:r>
      <w:r w:rsidR="00DB7CC7">
        <w:rPr>
          <w:rFonts w:ascii="Times New Roman" w:hAnsi="Times New Roman" w:cs="Times New Roman"/>
        </w:rPr>
        <w:t xml:space="preserve"> decreased se</w:t>
      </w:r>
      <w:r w:rsidR="008E73F6">
        <w:rPr>
          <w:rFonts w:ascii="Times New Roman" w:hAnsi="Times New Roman" w:cs="Times New Roman"/>
        </w:rPr>
        <w:t>lf-esteem in young boys and men.</w:t>
      </w:r>
      <w:r w:rsidR="008E73F6" w:rsidRPr="008E73F6">
        <w:rPr>
          <w:rFonts w:ascii="Times New Roman" w:hAnsi="Times New Roman" w:cs="Times New Roman"/>
          <w:vertAlign w:val="superscript"/>
        </w:rPr>
        <w:t>34</w:t>
      </w:r>
      <w:r w:rsidR="008E73F6">
        <w:rPr>
          <w:rFonts w:ascii="Times New Roman" w:hAnsi="Times New Roman" w:cs="Times New Roman"/>
        </w:rPr>
        <w:t xml:space="preserve"> </w:t>
      </w:r>
      <w:r w:rsidR="00940F64">
        <w:rPr>
          <w:rFonts w:ascii="Times New Roman" w:hAnsi="Times New Roman" w:cs="Times New Roman"/>
        </w:rPr>
        <w:t xml:space="preserve">The research explains that </w:t>
      </w:r>
      <w:r w:rsidR="00D32DB4">
        <w:rPr>
          <w:rFonts w:ascii="Times New Roman" w:hAnsi="Times New Roman" w:cs="Times New Roman"/>
        </w:rPr>
        <w:t>young</w:t>
      </w:r>
      <w:r w:rsidR="00940F64">
        <w:rPr>
          <w:rFonts w:ascii="Times New Roman" w:hAnsi="Times New Roman" w:cs="Times New Roman"/>
        </w:rPr>
        <w:t xml:space="preserve"> boys and men are pressured to compare themselves to the standards of what is seen in the media</w:t>
      </w:r>
      <w:r w:rsidR="00940F64" w:rsidRPr="008E73F6">
        <w:rPr>
          <w:rFonts w:ascii="Times New Roman" w:hAnsi="Times New Roman" w:cs="Times New Roman"/>
          <w:vertAlign w:val="superscript"/>
        </w:rPr>
        <w:t>.</w:t>
      </w:r>
      <w:r w:rsidR="008E73F6" w:rsidRPr="008E73F6">
        <w:rPr>
          <w:rFonts w:ascii="Times New Roman" w:hAnsi="Times New Roman" w:cs="Times New Roman"/>
          <w:vertAlign w:val="superscript"/>
        </w:rPr>
        <w:t>35</w:t>
      </w:r>
      <w:r w:rsidR="00940F64">
        <w:rPr>
          <w:rFonts w:ascii="Times New Roman" w:hAnsi="Times New Roman" w:cs="Times New Roman"/>
        </w:rPr>
        <w:t xml:space="preserve"> Most of the research has been on </w:t>
      </w:r>
      <w:r w:rsidR="000B3220">
        <w:rPr>
          <w:rFonts w:ascii="Times New Roman" w:hAnsi="Times New Roman" w:cs="Times New Roman"/>
        </w:rPr>
        <w:t>self-</w:t>
      </w:r>
      <w:r w:rsidR="00940F64">
        <w:rPr>
          <w:rFonts w:ascii="Times New Roman" w:hAnsi="Times New Roman" w:cs="Times New Roman"/>
        </w:rPr>
        <w:t xml:space="preserve">esteem based in white heterosexual men, which is problematic for the many young boys and men who do not “fit” into this category because of race or sexuality. The impact of young boys and men comparing themselves to an ideal male body seem to have </w:t>
      </w:r>
      <w:r w:rsidR="00DB7CC7">
        <w:rPr>
          <w:rFonts w:ascii="Times New Roman" w:hAnsi="Times New Roman" w:cs="Times New Roman"/>
        </w:rPr>
        <w:t xml:space="preserve">created </w:t>
      </w:r>
      <w:r w:rsidR="00940F64">
        <w:rPr>
          <w:rFonts w:ascii="Times New Roman" w:hAnsi="Times New Roman" w:cs="Times New Roman"/>
        </w:rPr>
        <w:t>eating disorders, body</w:t>
      </w:r>
      <w:r w:rsidR="00DB7CC7">
        <w:rPr>
          <w:rFonts w:ascii="Times New Roman" w:hAnsi="Times New Roman" w:cs="Times New Roman"/>
        </w:rPr>
        <w:t xml:space="preserve"> dysmorphia, excessive exercise, </w:t>
      </w:r>
      <w:r w:rsidR="000B1E26">
        <w:rPr>
          <w:rFonts w:ascii="Times New Roman" w:hAnsi="Times New Roman" w:cs="Times New Roman"/>
        </w:rPr>
        <w:t>and steroid use</w:t>
      </w:r>
      <w:r w:rsidR="008E73F6">
        <w:rPr>
          <w:rFonts w:ascii="Times New Roman" w:hAnsi="Times New Roman" w:cs="Times New Roman"/>
        </w:rPr>
        <w:t>.</w:t>
      </w:r>
      <w:r w:rsidR="008E73F6" w:rsidRPr="008E73F6">
        <w:rPr>
          <w:rFonts w:ascii="Times New Roman" w:hAnsi="Times New Roman" w:cs="Times New Roman"/>
          <w:vertAlign w:val="superscript"/>
        </w:rPr>
        <w:t>36</w:t>
      </w:r>
      <w:r w:rsidR="008E73F6">
        <w:rPr>
          <w:rFonts w:ascii="Times New Roman" w:hAnsi="Times New Roman" w:cs="Times New Roman"/>
        </w:rPr>
        <w:t xml:space="preserve"> </w:t>
      </w:r>
      <w:r w:rsidR="00940F64">
        <w:rPr>
          <w:rFonts w:ascii="Times New Roman" w:hAnsi="Times New Roman" w:cs="Times New Roman"/>
        </w:rPr>
        <w:t xml:space="preserve">It is obvious that the ideal male body that is portrayed in films and media </w:t>
      </w:r>
      <w:r w:rsidR="00DB7CC7">
        <w:rPr>
          <w:rFonts w:ascii="Times New Roman" w:hAnsi="Times New Roman" w:cs="Times New Roman"/>
        </w:rPr>
        <w:t>has a</w:t>
      </w:r>
      <w:r w:rsidR="00940F64">
        <w:rPr>
          <w:rFonts w:ascii="Times New Roman" w:hAnsi="Times New Roman" w:cs="Times New Roman"/>
        </w:rPr>
        <w:t xml:space="preserve">ffected young </w:t>
      </w:r>
      <w:r w:rsidR="00DB7CC7">
        <w:rPr>
          <w:rFonts w:ascii="Times New Roman" w:hAnsi="Times New Roman" w:cs="Times New Roman"/>
        </w:rPr>
        <w:t xml:space="preserve">boys and men’s </w:t>
      </w:r>
      <w:r w:rsidR="00940F64">
        <w:rPr>
          <w:rFonts w:ascii="Times New Roman" w:hAnsi="Times New Roman" w:cs="Times New Roman"/>
        </w:rPr>
        <w:t>self-esteem by an increased focus on their bodies leading to physical an</w:t>
      </w:r>
      <w:r w:rsidR="008E73F6">
        <w:rPr>
          <w:rFonts w:ascii="Times New Roman" w:hAnsi="Times New Roman" w:cs="Times New Roman"/>
        </w:rPr>
        <w:t>d behavioral health problems.</w:t>
      </w:r>
      <w:r w:rsidR="008E73F6" w:rsidRPr="008E73F6">
        <w:rPr>
          <w:rFonts w:ascii="Times New Roman" w:hAnsi="Times New Roman" w:cs="Times New Roman"/>
          <w:vertAlign w:val="superscript"/>
        </w:rPr>
        <w:t>37</w:t>
      </w:r>
    </w:p>
    <w:p w14:paraId="42849925" w14:textId="50F5EDBC" w:rsidR="00D74341" w:rsidRPr="003D70F3" w:rsidRDefault="003D70F3" w:rsidP="007F5AF6">
      <w:pPr>
        <w:spacing w:line="480" w:lineRule="auto"/>
        <w:rPr>
          <w:rFonts w:ascii="Times New Roman" w:hAnsi="Times New Roman" w:cs="Times New Roman"/>
        </w:rPr>
      </w:pPr>
      <w:r>
        <w:rPr>
          <w:rFonts w:ascii="Times New Roman" w:hAnsi="Times New Roman" w:cs="Times New Roman"/>
        </w:rPr>
        <w:t>Hegemonic M</w:t>
      </w:r>
      <w:r w:rsidR="00D74341" w:rsidRPr="003D70F3">
        <w:rPr>
          <w:rFonts w:ascii="Times New Roman" w:hAnsi="Times New Roman" w:cs="Times New Roman"/>
        </w:rPr>
        <w:t xml:space="preserve">asculinity </w:t>
      </w:r>
    </w:p>
    <w:p w14:paraId="30334EAF" w14:textId="5F2DEAF4" w:rsidR="00D74341" w:rsidRPr="005D3009" w:rsidRDefault="0084752F" w:rsidP="007F5AF6">
      <w:pPr>
        <w:spacing w:line="480" w:lineRule="auto"/>
        <w:rPr>
          <w:rFonts w:ascii="Times New Roman" w:hAnsi="Times New Roman" w:cs="Times New Roman"/>
        </w:rPr>
      </w:pPr>
      <w:r>
        <w:rPr>
          <w:rFonts w:ascii="Times New Roman" w:hAnsi="Times New Roman" w:cs="Times New Roman"/>
        </w:rPr>
        <w:tab/>
      </w:r>
      <w:r w:rsidR="005D3009">
        <w:rPr>
          <w:rFonts w:ascii="Times New Roman" w:hAnsi="Times New Roman" w:cs="Times New Roman"/>
        </w:rPr>
        <w:t>The history of hegemonic masculinity became a concept in the late 1980</w:t>
      </w:r>
      <w:r w:rsidR="000B3220">
        <w:rPr>
          <w:rFonts w:ascii="Times New Roman" w:hAnsi="Times New Roman" w:cs="Times New Roman"/>
        </w:rPr>
        <w:t>’</w:t>
      </w:r>
      <w:r w:rsidR="005D3009">
        <w:rPr>
          <w:rFonts w:ascii="Times New Roman" w:hAnsi="Times New Roman" w:cs="Times New Roman"/>
        </w:rPr>
        <w:t>s and early 1990</w:t>
      </w:r>
      <w:r w:rsidR="000B3220">
        <w:rPr>
          <w:rFonts w:ascii="Times New Roman" w:hAnsi="Times New Roman" w:cs="Times New Roman"/>
        </w:rPr>
        <w:t>’</w:t>
      </w:r>
      <w:r w:rsidR="008E73F6">
        <w:rPr>
          <w:rFonts w:ascii="Times New Roman" w:hAnsi="Times New Roman" w:cs="Times New Roman"/>
        </w:rPr>
        <w:t>s</w:t>
      </w:r>
      <w:proofErr w:type="gramStart"/>
      <w:r w:rsidR="008E73F6">
        <w:rPr>
          <w:rFonts w:ascii="Times New Roman" w:hAnsi="Times New Roman" w:cs="Times New Roman"/>
        </w:rPr>
        <w:t>.</w:t>
      </w:r>
      <w:r w:rsidR="008E73F6" w:rsidRPr="008E73F6">
        <w:rPr>
          <w:rFonts w:ascii="Times New Roman" w:hAnsi="Times New Roman" w:cs="Times New Roman"/>
          <w:vertAlign w:val="superscript"/>
        </w:rPr>
        <w:t>38</w:t>
      </w:r>
      <w:proofErr w:type="gramEnd"/>
      <w:r w:rsidR="008E73F6">
        <w:rPr>
          <w:rFonts w:ascii="Times New Roman" w:hAnsi="Times New Roman" w:cs="Times New Roman"/>
        </w:rPr>
        <w:t xml:space="preserve"> </w:t>
      </w:r>
      <w:r w:rsidR="005D3009">
        <w:rPr>
          <w:rFonts w:ascii="Times New Roman" w:hAnsi="Times New Roman" w:cs="Times New Roman"/>
        </w:rPr>
        <w:t>The concept of hegemonic masculinity became relevant in film and media invol</w:t>
      </w:r>
      <w:r w:rsidR="008E73F6">
        <w:rPr>
          <w:rFonts w:ascii="Times New Roman" w:hAnsi="Times New Roman" w:cs="Times New Roman"/>
        </w:rPr>
        <w:t>ving the representation of men.</w:t>
      </w:r>
      <w:r w:rsidR="008E73F6" w:rsidRPr="008E73F6">
        <w:rPr>
          <w:rFonts w:ascii="Times New Roman" w:hAnsi="Times New Roman" w:cs="Times New Roman"/>
          <w:vertAlign w:val="superscript"/>
        </w:rPr>
        <w:t>39</w:t>
      </w:r>
      <w:r w:rsidR="008E73F6">
        <w:rPr>
          <w:rFonts w:ascii="Times New Roman" w:hAnsi="Times New Roman" w:cs="Times New Roman"/>
        </w:rPr>
        <w:t xml:space="preserve"> </w:t>
      </w:r>
      <w:r w:rsidR="005D3009">
        <w:rPr>
          <w:rFonts w:ascii="Times New Roman" w:hAnsi="Times New Roman" w:cs="Times New Roman"/>
        </w:rPr>
        <w:t>Men and boy</w:t>
      </w:r>
      <w:r w:rsidR="00047682">
        <w:rPr>
          <w:rFonts w:ascii="Times New Roman" w:hAnsi="Times New Roman" w:cs="Times New Roman"/>
        </w:rPr>
        <w:t>’</w:t>
      </w:r>
      <w:r w:rsidR="005D3009">
        <w:rPr>
          <w:rFonts w:ascii="Times New Roman" w:hAnsi="Times New Roman" w:cs="Times New Roman"/>
        </w:rPr>
        <w:t xml:space="preserve">s idea of masculinity is a specific model of </w:t>
      </w:r>
      <w:r>
        <w:rPr>
          <w:rFonts w:ascii="Times New Roman" w:hAnsi="Times New Roman" w:cs="Times New Roman"/>
        </w:rPr>
        <w:t>masculinity, which</w:t>
      </w:r>
      <w:r w:rsidR="005D3009">
        <w:rPr>
          <w:rFonts w:ascii="Times New Roman" w:hAnsi="Times New Roman" w:cs="Times New Roman"/>
        </w:rPr>
        <w:t xml:space="preserve"> they beli</w:t>
      </w:r>
      <w:r w:rsidR="008E73F6">
        <w:rPr>
          <w:rFonts w:ascii="Times New Roman" w:hAnsi="Times New Roman" w:cs="Times New Roman"/>
        </w:rPr>
        <w:t>eve they need to strive towards.</w:t>
      </w:r>
      <w:r w:rsidR="008E73F6" w:rsidRPr="008E73F6">
        <w:rPr>
          <w:rFonts w:ascii="Times New Roman" w:hAnsi="Times New Roman" w:cs="Times New Roman"/>
          <w:vertAlign w:val="superscript"/>
        </w:rPr>
        <w:t>40</w:t>
      </w:r>
      <w:r w:rsidR="008E73F6">
        <w:rPr>
          <w:rFonts w:ascii="Times New Roman" w:hAnsi="Times New Roman" w:cs="Times New Roman"/>
          <w:vertAlign w:val="superscript"/>
        </w:rPr>
        <w:t xml:space="preserve"> </w:t>
      </w:r>
      <w:r w:rsidR="005D3009">
        <w:rPr>
          <w:rFonts w:ascii="Times New Roman" w:hAnsi="Times New Roman" w:cs="Times New Roman"/>
        </w:rPr>
        <w:t>Masculinity does not represent one individual but rather a way men p</w:t>
      </w:r>
      <w:r w:rsidR="000B3220">
        <w:rPr>
          <w:rFonts w:ascii="Times New Roman" w:hAnsi="Times New Roman" w:cs="Times New Roman"/>
        </w:rPr>
        <w:t>osition themselves to be a “man</w:t>
      </w:r>
      <w:r w:rsidR="008E73F6">
        <w:rPr>
          <w:rFonts w:ascii="Times New Roman" w:hAnsi="Times New Roman" w:cs="Times New Roman"/>
        </w:rPr>
        <w:t xml:space="preserve">.” </w:t>
      </w:r>
      <w:r w:rsidR="008E73F6" w:rsidRPr="008E73F6">
        <w:rPr>
          <w:rFonts w:ascii="Times New Roman" w:hAnsi="Times New Roman" w:cs="Times New Roman"/>
          <w:vertAlign w:val="superscript"/>
        </w:rPr>
        <w:t>41</w:t>
      </w:r>
      <w:r w:rsidR="00047682">
        <w:rPr>
          <w:rFonts w:ascii="Times New Roman" w:hAnsi="Times New Roman" w:cs="Times New Roman"/>
        </w:rPr>
        <w:t>Relating h</w:t>
      </w:r>
      <w:r>
        <w:rPr>
          <w:rFonts w:ascii="Times New Roman" w:hAnsi="Times New Roman" w:cs="Times New Roman"/>
        </w:rPr>
        <w:t>egemonic masculinity to the film “The Mask You Live In” explains how the definition of masculi</w:t>
      </w:r>
      <w:r w:rsidR="00047682">
        <w:rPr>
          <w:rFonts w:ascii="Times New Roman" w:hAnsi="Times New Roman" w:cs="Times New Roman"/>
        </w:rPr>
        <w:t>nity that is defined in the film</w:t>
      </w:r>
      <w:r>
        <w:rPr>
          <w:rFonts w:ascii="Times New Roman" w:hAnsi="Times New Roman" w:cs="Times New Roman"/>
        </w:rPr>
        <w:t xml:space="preserve"> is very narrow and is affecting </w:t>
      </w:r>
      <w:r w:rsidR="00B15F50">
        <w:rPr>
          <w:rFonts w:ascii="Times New Roman" w:hAnsi="Times New Roman" w:cs="Times New Roman"/>
        </w:rPr>
        <w:t xml:space="preserve">young </w:t>
      </w:r>
      <w:r>
        <w:rPr>
          <w:rFonts w:ascii="Times New Roman" w:hAnsi="Times New Roman" w:cs="Times New Roman"/>
        </w:rPr>
        <w:t>boys and men’s perspective. The film challenges the idea of hegemonic mas</w:t>
      </w:r>
      <w:r w:rsidR="00047682">
        <w:rPr>
          <w:rFonts w:ascii="Times New Roman" w:hAnsi="Times New Roman" w:cs="Times New Roman"/>
        </w:rPr>
        <w:t xml:space="preserve">culinity </w:t>
      </w:r>
      <w:r w:rsidR="000B3220">
        <w:rPr>
          <w:rFonts w:ascii="Times New Roman" w:hAnsi="Times New Roman" w:cs="Times New Roman"/>
        </w:rPr>
        <w:t xml:space="preserve">and </w:t>
      </w:r>
      <w:r w:rsidR="00047682">
        <w:rPr>
          <w:rFonts w:ascii="Times New Roman" w:hAnsi="Times New Roman" w:cs="Times New Roman"/>
        </w:rPr>
        <w:t xml:space="preserve">for young boys </w:t>
      </w:r>
      <w:r w:rsidR="00B15F50">
        <w:rPr>
          <w:rFonts w:ascii="Times New Roman" w:hAnsi="Times New Roman" w:cs="Times New Roman"/>
        </w:rPr>
        <w:t xml:space="preserve">and men </w:t>
      </w:r>
      <w:r w:rsidR="00047682">
        <w:rPr>
          <w:rFonts w:ascii="Times New Roman" w:hAnsi="Times New Roman" w:cs="Times New Roman"/>
        </w:rPr>
        <w:t>to over-</w:t>
      </w:r>
      <w:r>
        <w:rPr>
          <w:rFonts w:ascii="Times New Roman" w:hAnsi="Times New Roman" w:cs="Times New Roman"/>
        </w:rPr>
        <w:t>come gender stereotypes</w:t>
      </w:r>
      <w:r w:rsidR="000B3220">
        <w:rPr>
          <w:rFonts w:ascii="Times New Roman" w:hAnsi="Times New Roman" w:cs="Times New Roman"/>
        </w:rPr>
        <w:t xml:space="preserve"> toward </w:t>
      </w:r>
      <w:r>
        <w:rPr>
          <w:rFonts w:ascii="Times New Roman" w:hAnsi="Times New Roman" w:cs="Times New Roman"/>
        </w:rPr>
        <w:t xml:space="preserve">gender and race that film and media has created. </w:t>
      </w:r>
    </w:p>
    <w:p w14:paraId="4F4F4B46" w14:textId="40144736" w:rsidR="00D74341" w:rsidRPr="003D70F3" w:rsidRDefault="003D70F3" w:rsidP="007F5AF6">
      <w:pPr>
        <w:spacing w:line="480" w:lineRule="auto"/>
        <w:rPr>
          <w:rFonts w:ascii="Times New Roman" w:hAnsi="Times New Roman" w:cs="Times New Roman"/>
        </w:rPr>
      </w:pPr>
      <w:r>
        <w:rPr>
          <w:rFonts w:ascii="Times New Roman" w:hAnsi="Times New Roman" w:cs="Times New Roman"/>
        </w:rPr>
        <w:t>Media and Sexual O</w:t>
      </w:r>
      <w:r w:rsidR="005B04B0" w:rsidRPr="003D70F3">
        <w:rPr>
          <w:rFonts w:ascii="Times New Roman" w:hAnsi="Times New Roman" w:cs="Times New Roman"/>
        </w:rPr>
        <w:t xml:space="preserve">rientation </w:t>
      </w:r>
      <w:r w:rsidR="00D74341" w:rsidRPr="003D70F3">
        <w:rPr>
          <w:rFonts w:ascii="Times New Roman" w:hAnsi="Times New Roman" w:cs="Times New Roman"/>
        </w:rPr>
        <w:tab/>
      </w:r>
    </w:p>
    <w:p w14:paraId="283B98AA" w14:textId="7DAB0CF8" w:rsidR="009D5E9D" w:rsidRPr="003D70F3" w:rsidRDefault="00047682" w:rsidP="007F5AF6">
      <w:pPr>
        <w:spacing w:line="480" w:lineRule="auto"/>
        <w:rPr>
          <w:rFonts w:ascii="Times New Roman" w:hAnsi="Times New Roman" w:cs="Times New Roman"/>
        </w:rPr>
      </w:pPr>
      <w:r>
        <w:rPr>
          <w:rFonts w:ascii="Times New Roman" w:hAnsi="Times New Roman" w:cs="Times New Roman"/>
        </w:rPr>
        <w:tab/>
        <w:t>To understand m</w:t>
      </w:r>
      <w:r w:rsidR="0084752F">
        <w:rPr>
          <w:rFonts w:ascii="Times New Roman" w:hAnsi="Times New Roman" w:cs="Times New Roman"/>
        </w:rPr>
        <w:t>edia and sexuality we need to understand it from a historical perspective</w:t>
      </w:r>
      <w:r w:rsidR="005B04B0">
        <w:rPr>
          <w:rFonts w:ascii="Times New Roman" w:hAnsi="Times New Roman" w:cs="Times New Roman"/>
        </w:rPr>
        <w:t>. The media ha</w:t>
      </w:r>
      <w:r>
        <w:rPr>
          <w:rFonts w:ascii="Times New Roman" w:hAnsi="Times New Roman" w:cs="Times New Roman"/>
        </w:rPr>
        <w:t>s</w:t>
      </w:r>
      <w:r w:rsidR="005B04B0">
        <w:rPr>
          <w:rFonts w:ascii="Times New Roman" w:hAnsi="Times New Roman" w:cs="Times New Roman"/>
        </w:rPr>
        <w:t xml:space="preserve"> portrayed men and masculin</w:t>
      </w:r>
      <w:r w:rsidR="000B3220">
        <w:rPr>
          <w:rFonts w:ascii="Times New Roman" w:hAnsi="Times New Roman" w:cs="Times New Roman"/>
        </w:rPr>
        <w:t>ity differently</w:t>
      </w:r>
      <w:r w:rsidR="005B04B0">
        <w:rPr>
          <w:rFonts w:ascii="Times New Roman" w:hAnsi="Times New Roman" w:cs="Times New Roman"/>
        </w:rPr>
        <w:t>. This is rel</w:t>
      </w:r>
      <w:r w:rsidR="000B3220">
        <w:rPr>
          <w:rFonts w:ascii="Times New Roman" w:hAnsi="Times New Roman" w:cs="Times New Roman"/>
        </w:rPr>
        <w:t xml:space="preserve">evant in the lack of </w:t>
      </w:r>
      <w:r w:rsidR="005B04B0">
        <w:rPr>
          <w:rFonts w:ascii="Times New Roman" w:hAnsi="Times New Roman" w:cs="Times New Roman"/>
        </w:rPr>
        <w:t>research conducted in the past and limited research conducted in the present to represent this issue. The research that has been conducted suggests sexual minority men, or gay men</w:t>
      </w:r>
      <w:r>
        <w:rPr>
          <w:rFonts w:ascii="Times New Roman" w:hAnsi="Times New Roman" w:cs="Times New Roman"/>
        </w:rPr>
        <w:t>,</w:t>
      </w:r>
      <w:r w:rsidR="005B04B0">
        <w:rPr>
          <w:rFonts w:ascii="Times New Roman" w:hAnsi="Times New Roman" w:cs="Times New Roman"/>
        </w:rPr>
        <w:t xml:space="preserve"> have many different factors than heterosexual men when it comes to mascu</w:t>
      </w:r>
      <w:r w:rsidR="003D70F3">
        <w:rPr>
          <w:rFonts w:ascii="Times New Roman" w:hAnsi="Times New Roman" w:cs="Times New Roman"/>
        </w:rPr>
        <w:t>linity and media representation.</w:t>
      </w:r>
      <w:r w:rsidR="003D70F3" w:rsidRPr="003D70F3">
        <w:rPr>
          <w:rFonts w:ascii="Times New Roman" w:hAnsi="Times New Roman" w:cs="Times New Roman"/>
          <w:vertAlign w:val="superscript"/>
        </w:rPr>
        <w:t>42</w:t>
      </w:r>
      <w:r w:rsidR="003D70F3">
        <w:rPr>
          <w:rFonts w:ascii="Times New Roman" w:hAnsi="Times New Roman" w:cs="Times New Roman"/>
          <w:vertAlign w:val="superscript"/>
        </w:rPr>
        <w:t xml:space="preserve"> </w:t>
      </w:r>
      <w:r w:rsidR="005B04B0">
        <w:rPr>
          <w:rFonts w:ascii="Times New Roman" w:hAnsi="Times New Roman" w:cs="Times New Roman"/>
        </w:rPr>
        <w:t xml:space="preserve">Gay men have extra pressure to meet a specific attractiveness </w:t>
      </w:r>
      <w:r w:rsidR="00C32BF7">
        <w:rPr>
          <w:rFonts w:ascii="Times New Roman" w:hAnsi="Times New Roman" w:cs="Times New Roman"/>
        </w:rPr>
        <w:t>standard, which</w:t>
      </w:r>
      <w:r w:rsidR="005B04B0">
        <w:rPr>
          <w:rFonts w:ascii="Times New Roman" w:hAnsi="Times New Roman" w:cs="Times New Roman"/>
        </w:rPr>
        <w:t xml:space="preserve"> includes specific leve</w:t>
      </w:r>
      <w:r w:rsidR="003D70F3">
        <w:rPr>
          <w:rFonts w:ascii="Times New Roman" w:hAnsi="Times New Roman" w:cs="Times New Roman"/>
        </w:rPr>
        <w:t>ls of thinness and muscularity.</w:t>
      </w:r>
      <w:r w:rsidR="003D70F3" w:rsidRPr="003D70F3">
        <w:rPr>
          <w:rFonts w:ascii="Times New Roman" w:hAnsi="Times New Roman" w:cs="Times New Roman"/>
          <w:vertAlign w:val="superscript"/>
        </w:rPr>
        <w:t xml:space="preserve">43 </w:t>
      </w:r>
      <w:r w:rsidR="005B04B0">
        <w:rPr>
          <w:rFonts w:ascii="Times New Roman" w:hAnsi="Times New Roman" w:cs="Times New Roman"/>
        </w:rPr>
        <w:t>Therefore</w:t>
      </w:r>
      <w:r>
        <w:rPr>
          <w:rFonts w:ascii="Times New Roman" w:hAnsi="Times New Roman" w:cs="Times New Roman"/>
        </w:rPr>
        <w:t>,</w:t>
      </w:r>
      <w:r w:rsidR="005B04B0">
        <w:rPr>
          <w:rFonts w:ascii="Times New Roman" w:hAnsi="Times New Roman" w:cs="Times New Roman"/>
        </w:rPr>
        <w:t xml:space="preserve"> gay men may </w:t>
      </w:r>
      <w:r w:rsidR="00C32BF7">
        <w:rPr>
          <w:rFonts w:ascii="Times New Roman" w:hAnsi="Times New Roman" w:cs="Times New Roman"/>
        </w:rPr>
        <w:t>find</w:t>
      </w:r>
      <w:r w:rsidR="005B04B0">
        <w:rPr>
          <w:rFonts w:ascii="Times New Roman" w:hAnsi="Times New Roman" w:cs="Times New Roman"/>
        </w:rPr>
        <w:t xml:space="preserve"> low</w:t>
      </w:r>
      <w:r w:rsidR="00C32BF7">
        <w:rPr>
          <w:rFonts w:ascii="Times New Roman" w:hAnsi="Times New Roman" w:cs="Times New Roman"/>
        </w:rPr>
        <w:t>er levels of body dis</w:t>
      </w:r>
      <w:r>
        <w:rPr>
          <w:rFonts w:ascii="Times New Roman" w:hAnsi="Times New Roman" w:cs="Times New Roman"/>
        </w:rPr>
        <w:t>s</w:t>
      </w:r>
      <w:r w:rsidR="00C32BF7">
        <w:rPr>
          <w:rFonts w:ascii="Times New Roman" w:hAnsi="Times New Roman" w:cs="Times New Roman"/>
        </w:rPr>
        <w:t>ati</w:t>
      </w:r>
      <w:r>
        <w:rPr>
          <w:rFonts w:ascii="Times New Roman" w:hAnsi="Times New Roman" w:cs="Times New Roman"/>
        </w:rPr>
        <w:t>sfac</w:t>
      </w:r>
      <w:r w:rsidR="00C32BF7">
        <w:rPr>
          <w:rFonts w:ascii="Times New Roman" w:hAnsi="Times New Roman" w:cs="Times New Roman"/>
        </w:rPr>
        <w:t>tion and</w:t>
      </w:r>
      <w:r w:rsidR="005B04B0">
        <w:rPr>
          <w:rFonts w:ascii="Times New Roman" w:hAnsi="Times New Roman" w:cs="Times New Roman"/>
        </w:rPr>
        <w:t xml:space="preserve"> lower self-esteem than </w:t>
      </w:r>
      <w:r w:rsidR="00C32BF7">
        <w:rPr>
          <w:rFonts w:ascii="Times New Roman" w:hAnsi="Times New Roman" w:cs="Times New Roman"/>
        </w:rPr>
        <w:t>heterosexual</w:t>
      </w:r>
      <w:r w:rsidR="005B04B0">
        <w:rPr>
          <w:rFonts w:ascii="Times New Roman" w:hAnsi="Times New Roman" w:cs="Times New Roman"/>
        </w:rPr>
        <w:t xml:space="preserve"> men based</w:t>
      </w:r>
      <w:r w:rsidR="00C32BF7">
        <w:rPr>
          <w:rFonts w:ascii="Times New Roman" w:hAnsi="Times New Roman" w:cs="Times New Roman"/>
        </w:rPr>
        <w:t xml:space="preserve"> on medias representa</w:t>
      </w:r>
      <w:r>
        <w:rPr>
          <w:rFonts w:ascii="Times New Roman" w:hAnsi="Times New Roman" w:cs="Times New Roman"/>
        </w:rPr>
        <w:t>tion of a “real</w:t>
      </w:r>
      <w:r w:rsidR="000B3220">
        <w:rPr>
          <w:rFonts w:ascii="Times New Roman" w:hAnsi="Times New Roman" w:cs="Times New Roman"/>
        </w:rPr>
        <w:t>”</w:t>
      </w:r>
      <w:r w:rsidR="003D70F3">
        <w:rPr>
          <w:rFonts w:ascii="Times New Roman" w:hAnsi="Times New Roman" w:cs="Times New Roman"/>
        </w:rPr>
        <w:t xml:space="preserve"> man.</w:t>
      </w:r>
      <w:r w:rsidR="003D70F3" w:rsidRPr="003D70F3">
        <w:rPr>
          <w:rFonts w:ascii="Times New Roman" w:hAnsi="Times New Roman" w:cs="Times New Roman"/>
          <w:vertAlign w:val="superscript"/>
        </w:rPr>
        <w:t xml:space="preserve"> 44 </w:t>
      </w:r>
      <w:r w:rsidR="00C32BF7">
        <w:rPr>
          <w:rFonts w:ascii="Times New Roman" w:hAnsi="Times New Roman" w:cs="Times New Roman"/>
        </w:rPr>
        <w:t>The findings in the research suggest sexual minorities and the importance of sexual orientation is important to consider when ana</w:t>
      </w:r>
      <w:r w:rsidR="003D70F3">
        <w:rPr>
          <w:rFonts w:ascii="Times New Roman" w:hAnsi="Times New Roman" w:cs="Times New Roman"/>
        </w:rPr>
        <w:t>lyzing masculinity in the media.</w:t>
      </w:r>
      <w:r w:rsidR="003D70F3" w:rsidRPr="003D70F3">
        <w:rPr>
          <w:rFonts w:ascii="Times New Roman" w:hAnsi="Times New Roman" w:cs="Times New Roman"/>
          <w:vertAlign w:val="superscript"/>
        </w:rPr>
        <w:t>45</w:t>
      </w:r>
      <w:r w:rsidR="003D70F3">
        <w:rPr>
          <w:rFonts w:ascii="Times New Roman" w:hAnsi="Times New Roman" w:cs="Times New Roman"/>
        </w:rPr>
        <w:t xml:space="preserve"> </w:t>
      </w:r>
      <w:r w:rsidR="000B3220">
        <w:rPr>
          <w:rFonts w:ascii="Times New Roman" w:hAnsi="Times New Roman" w:cs="Times New Roman"/>
        </w:rPr>
        <w:t>Analyzing the f</w:t>
      </w:r>
      <w:r w:rsidR="00B94C4D">
        <w:rPr>
          <w:rFonts w:ascii="Times New Roman" w:hAnsi="Times New Roman" w:cs="Times New Roman"/>
        </w:rPr>
        <w:t>ilm “The Mask You Live In” does not identify the effects of sexual orientation and the</w:t>
      </w:r>
      <w:r w:rsidR="00B15F50">
        <w:rPr>
          <w:rFonts w:ascii="Times New Roman" w:hAnsi="Times New Roman" w:cs="Times New Roman"/>
        </w:rPr>
        <w:t xml:space="preserve"> media and what it means to be </w:t>
      </w:r>
      <w:r w:rsidR="00B94C4D">
        <w:rPr>
          <w:rFonts w:ascii="Times New Roman" w:hAnsi="Times New Roman" w:cs="Times New Roman"/>
        </w:rPr>
        <w:t xml:space="preserve">a </w:t>
      </w:r>
      <w:r w:rsidR="00B15F50">
        <w:rPr>
          <w:rFonts w:ascii="Times New Roman" w:hAnsi="Times New Roman" w:cs="Times New Roman"/>
        </w:rPr>
        <w:t>“real” man.</w:t>
      </w:r>
      <w:r w:rsidR="00B94C4D">
        <w:rPr>
          <w:rFonts w:ascii="Times New Roman" w:hAnsi="Times New Roman" w:cs="Times New Roman"/>
        </w:rPr>
        <w:t xml:space="preserve"> However</w:t>
      </w:r>
      <w:r w:rsidR="00D802BA">
        <w:rPr>
          <w:rFonts w:ascii="Times New Roman" w:hAnsi="Times New Roman" w:cs="Times New Roman"/>
        </w:rPr>
        <w:t>,</w:t>
      </w:r>
      <w:r w:rsidR="00B94C4D">
        <w:rPr>
          <w:rFonts w:ascii="Times New Roman" w:hAnsi="Times New Roman" w:cs="Times New Roman"/>
        </w:rPr>
        <w:t xml:space="preserve"> this is an important angle becaus</w:t>
      </w:r>
      <w:r w:rsidR="00D802BA">
        <w:rPr>
          <w:rFonts w:ascii="Times New Roman" w:hAnsi="Times New Roman" w:cs="Times New Roman"/>
        </w:rPr>
        <w:t>e sexual orientation’s</w:t>
      </w:r>
      <w:r w:rsidR="00B94C4D">
        <w:rPr>
          <w:rFonts w:ascii="Times New Roman" w:hAnsi="Times New Roman" w:cs="Times New Roman"/>
        </w:rPr>
        <w:t xml:space="preserve"> impact has different standards when it comes to being masculine and being </w:t>
      </w:r>
      <w:r w:rsidR="009D5E9D">
        <w:rPr>
          <w:rFonts w:ascii="Times New Roman" w:hAnsi="Times New Roman" w:cs="Times New Roman"/>
        </w:rPr>
        <w:t>“</w:t>
      </w:r>
      <w:r w:rsidR="00B94C4D">
        <w:rPr>
          <w:rFonts w:ascii="Times New Roman" w:hAnsi="Times New Roman" w:cs="Times New Roman"/>
        </w:rPr>
        <w:t>man</w:t>
      </w:r>
      <w:r w:rsidR="009D5E9D">
        <w:rPr>
          <w:rFonts w:ascii="Times New Roman" w:hAnsi="Times New Roman" w:cs="Times New Roman"/>
        </w:rPr>
        <w:t>”</w:t>
      </w:r>
      <w:r w:rsidR="00B94C4D">
        <w:rPr>
          <w:rFonts w:ascii="Times New Roman" w:hAnsi="Times New Roman" w:cs="Times New Roman"/>
        </w:rPr>
        <w:t xml:space="preserve"> enough. </w:t>
      </w:r>
    </w:p>
    <w:p w14:paraId="6A864F71" w14:textId="339BE606" w:rsidR="009825F4" w:rsidRPr="00125D07" w:rsidRDefault="007103C9" w:rsidP="007F5AF6">
      <w:pPr>
        <w:spacing w:line="480" w:lineRule="auto"/>
        <w:rPr>
          <w:rFonts w:ascii="Times New Roman" w:hAnsi="Times New Roman" w:cs="Times New Roman"/>
          <w:b/>
        </w:rPr>
      </w:pPr>
      <w:r>
        <w:rPr>
          <w:rFonts w:ascii="Times New Roman" w:hAnsi="Times New Roman" w:cs="Times New Roman"/>
        </w:rPr>
        <w:tab/>
      </w:r>
      <w:r w:rsidR="001A0015">
        <w:rPr>
          <w:rFonts w:ascii="Times New Roman" w:hAnsi="Times New Roman" w:cs="Times New Roman"/>
        </w:rPr>
        <w:t>In conclusion</w:t>
      </w:r>
      <w:r w:rsidR="00D802BA">
        <w:rPr>
          <w:rFonts w:ascii="Times New Roman" w:hAnsi="Times New Roman" w:cs="Times New Roman"/>
        </w:rPr>
        <w:t>,</w:t>
      </w:r>
      <w:r w:rsidR="001A0015">
        <w:rPr>
          <w:rFonts w:ascii="Times New Roman" w:hAnsi="Times New Roman" w:cs="Times New Roman"/>
        </w:rPr>
        <w:t xml:space="preserve"> the film “The Mask You Live In” focused on young boys and men who are influenced by gender stereotypes in the media. </w:t>
      </w:r>
      <w:r w:rsidR="009825F4">
        <w:rPr>
          <w:rFonts w:ascii="Times New Roman" w:hAnsi="Times New Roman" w:cs="Times New Roman"/>
        </w:rPr>
        <w:t xml:space="preserve">“The Mask You Live In” demonstrates the construction of </w:t>
      </w:r>
      <w:r w:rsidR="007F340D">
        <w:rPr>
          <w:rFonts w:ascii="Times New Roman" w:hAnsi="Times New Roman" w:cs="Times New Roman"/>
        </w:rPr>
        <w:t>masculinity, which</w:t>
      </w:r>
      <w:r w:rsidR="009825F4">
        <w:rPr>
          <w:rFonts w:ascii="Times New Roman" w:hAnsi="Times New Roman" w:cs="Times New Roman"/>
        </w:rPr>
        <w:t xml:space="preserve"> is manifested in film and media. Hegemonic models of masculinity have fit into societ</w:t>
      </w:r>
      <w:r w:rsidR="00D802BA">
        <w:rPr>
          <w:rFonts w:ascii="Times New Roman" w:hAnsi="Times New Roman" w:cs="Times New Roman"/>
        </w:rPr>
        <w:t>y’s mainstream and seem normal, e</w:t>
      </w:r>
      <w:r w:rsidR="007F340D">
        <w:rPr>
          <w:rFonts w:ascii="Times New Roman" w:hAnsi="Times New Roman" w:cs="Times New Roman"/>
        </w:rPr>
        <w:t xml:space="preserve">specially when analyzed in masculine norms associated with racialized individuals.  </w:t>
      </w:r>
    </w:p>
    <w:p w14:paraId="6C473ECF" w14:textId="74D2CDC2" w:rsidR="007F5AF6" w:rsidRDefault="001A0015" w:rsidP="001A0015">
      <w:pPr>
        <w:tabs>
          <w:tab w:val="left" w:pos="567"/>
        </w:tabs>
        <w:spacing w:line="480" w:lineRule="auto"/>
        <w:rPr>
          <w:rFonts w:ascii="Times New Roman" w:hAnsi="Times New Roman" w:cs="Times New Roman"/>
        </w:rPr>
      </w:pPr>
      <w:r>
        <w:rPr>
          <w:rFonts w:ascii="Times New Roman" w:hAnsi="Times New Roman" w:cs="Times New Roman"/>
        </w:rPr>
        <w:tab/>
        <w:t>Understanding how Intersectionality, gender, sexual orientation</w:t>
      </w:r>
      <w:r w:rsidR="00D802BA">
        <w:rPr>
          <w:rFonts w:ascii="Times New Roman" w:hAnsi="Times New Roman" w:cs="Times New Roman"/>
        </w:rPr>
        <w:t>,</w:t>
      </w:r>
      <w:r>
        <w:rPr>
          <w:rFonts w:ascii="Times New Roman" w:hAnsi="Times New Roman" w:cs="Times New Roman"/>
        </w:rPr>
        <w:t xml:space="preserve"> and hegemonic masculinity provided an understanding of how </w:t>
      </w:r>
      <w:r w:rsidR="00B15F50">
        <w:rPr>
          <w:rFonts w:ascii="Times New Roman" w:hAnsi="Times New Roman" w:cs="Times New Roman"/>
        </w:rPr>
        <w:t xml:space="preserve">young boys and </w:t>
      </w:r>
      <w:r>
        <w:rPr>
          <w:rFonts w:ascii="Times New Roman" w:hAnsi="Times New Roman" w:cs="Times New Roman"/>
        </w:rPr>
        <w:t>men are un</w:t>
      </w:r>
      <w:r w:rsidR="009D5E9D">
        <w:rPr>
          <w:rFonts w:ascii="Times New Roman" w:hAnsi="Times New Roman" w:cs="Times New Roman"/>
        </w:rPr>
        <w:t>der pressure to become a “</w:t>
      </w:r>
      <w:r w:rsidR="00D802BA">
        <w:rPr>
          <w:rFonts w:ascii="Times New Roman" w:hAnsi="Times New Roman" w:cs="Times New Roman"/>
        </w:rPr>
        <w:t>real</w:t>
      </w:r>
      <w:r w:rsidR="009D5E9D">
        <w:rPr>
          <w:rFonts w:ascii="Times New Roman" w:hAnsi="Times New Roman" w:cs="Times New Roman"/>
        </w:rPr>
        <w:t>”</w:t>
      </w:r>
      <w:r w:rsidR="00D802BA">
        <w:rPr>
          <w:rFonts w:ascii="Times New Roman" w:hAnsi="Times New Roman" w:cs="Times New Roman"/>
        </w:rPr>
        <w:t xml:space="preserve"> </w:t>
      </w:r>
      <w:r>
        <w:rPr>
          <w:rFonts w:ascii="Times New Roman" w:hAnsi="Times New Roman" w:cs="Times New Roman"/>
        </w:rPr>
        <w:t>man. Film and media representation of the culturally ideal man in the media were examin</w:t>
      </w:r>
      <w:r w:rsidR="009D5E9D">
        <w:rPr>
          <w:rFonts w:ascii="Times New Roman" w:hAnsi="Times New Roman" w:cs="Times New Roman"/>
        </w:rPr>
        <w:t>ed by looking at boys and men’s</w:t>
      </w:r>
      <w:r>
        <w:rPr>
          <w:rFonts w:ascii="Times New Roman" w:hAnsi="Times New Roman" w:cs="Times New Roman"/>
        </w:rPr>
        <w:t xml:space="preserve"> self-esteem, sexual orientation, theory</w:t>
      </w:r>
      <w:r w:rsidR="00B15F50">
        <w:rPr>
          <w:rFonts w:ascii="Times New Roman" w:hAnsi="Times New Roman" w:cs="Times New Roman"/>
        </w:rPr>
        <w:t xml:space="preserve"> </w:t>
      </w:r>
      <w:r>
        <w:rPr>
          <w:rFonts w:ascii="Times New Roman" w:hAnsi="Times New Roman" w:cs="Times New Roman"/>
        </w:rPr>
        <w:t>and stereotypes in the historical past and present. Young boys and me</w:t>
      </w:r>
      <w:r w:rsidR="00D802BA">
        <w:rPr>
          <w:rFonts w:ascii="Times New Roman" w:hAnsi="Times New Roman" w:cs="Times New Roman"/>
        </w:rPr>
        <w:t>n</w:t>
      </w:r>
      <w:r>
        <w:rPr>
          <w:rFonts w:ascii="Times New Roman" w:hAnsi="Times New Roman" w:cs="Times New Roman"/>
        </w:rPr>
        <w:t xml:space="preserve"> have been influenced and continue to be influenced and pressured by the media.</w:t>
      </w:r>
    </w:p>
    <w:p w14:paraId="79BFB873" w14:textId="5A4A16FB" w:rsidR="007103C9" w:rsidRDefault="007103C9" w:rsidP="007103C9">
      <w:pPr>
        <w:spacing w:line="480" w:lineRule="auto"/>
        <w:rPr>
          <w:rFonts w:ascii="Times New Roman" w:hAnsi="Times New Roman" w:cs="Times New Roman"/>
        </w:rPr>
      </w:pPr>
      <w:r>
        <w:rPr>
          <w:rFonts w:ascii="Times New Roman" w:hAnsi="Times New Roman" w:cs="Times New Roman"/>
        </w:rPr>
        <w:tab/>
        <w:t>The question tha</w:t>
      </w:r>
      <w:r w:rsidR="00D802BA">
        <w:rPr>
          <w:rFonts w:ascii="Times New Roman" w:hAnsi="Times New Roman" w:cs="Times New Roman"/>
        </w:rPr>
        <w:t xml:space="preserve">t guided the research revealed that media and film create a </w:t>
      </w:r>
      <w:r>
        <w:rPr>
          <w:rFonts w:ascii="Times New Roman" w:hAnsi="Times New Roman" w:cs="Times New Roman"/>
        </w:rPr>
        <w:t xml:space="preserve">power and influence in the past and present </w:t>
      </w:r>
      <w:r w:rsidR="00D802BA">
        <w:rPr>
          <w:rFonts w:ascii="Times New Roman" w:hAnsi="Times New Roman" w:cs="Times New Roman"/>
        </w:rPr>
        <w:t xml:space="preserve">that </w:t>
      </w:r>
      <w:r>
        <w:rPr>
          <w:rFonts w:ascii="Times New Roman" w:hAnsi="Times New Roman" w:cs="Times New Roman"/>
        </w:rPr>
        <w:t>has multiple impacts for young boys and men</w:t>
      </w:r>
      <w:r w:rsidR="00D802BA">
        <w:rPr>
          <w:rFonts w:ascii="Times New Roman" w:hAnsi="Times New Roman" w:cs="Times New Roman"/>
        </w:rPr>
        <w:t xml:space="preserve"> </w:t>
      </w:r>
      <w:r>
        <w:rPr>
          <w:rFonts w:ascii="Times New Roman" w:hAnsi="Times New Roman" w:cs="Times New Roman"/>
        </w:rPr>
        <w:t>which involve</w:t>
      </w:r>
      <w:r w:rsidR="00D802BA">
        <w:rPr>
          <w:rFonts w:ascii="Times New Roman" w:hAnsi="Times New Roman" w:cs="Times New Roman"/>
        </w:rPr>
        <w:t>s</w:t>
      </w:r>
      <w:r w:rsidR="009D5E9D">
        <w:rPr>
          <w:rFonts w:ascii="Times New Roman" w:hAnsi="Times New Roman" w:cs="Times New Roman"/>
        </w:rPr>
        <w:t xml:space="preserve"> pressure to be a “real” man</w:t>
      </w:r>
      <w:r w:rsidR="00D802BA">
        <w:rPr>
          <w:rFonts w:ascii="Times New Roman" w:hAnsi="Times New Roman" w:cs="Times New Roman"/>
        </w:rPr>
        <w:t>.</w:t>
      </w:r>
    </w:p>
    <w:p w14:paraId="03D7680F" w14:textId="77777777" w:rsidR="007103C9" w:rsidRDefault="007103C9" w:rsidP="001A0015">
      <w:pPr>
        <w:tabs>
          <w:tab w:val="left" w:pos="567"/>
        </w:tabs>
        <w:spacing w:line="480" w:lineRule="auto"/>
        <w:rPr>
          <w:rFonts w:ascii="Times New Roman" w:hAnsi="Times New Roman" w:cs="Times New Roman"/>
        </w:rPr>
      </w:pPr>
    </w:p>
    <w:p w14:paraId="04417D18" w14:textId="77777777" w:rsidR="007F5AF6" w:rsidRDefault="007F5AF6" w:rsidP="007F5AF6">
      <w:pPr>
        <w:tabs>
          <w:tab w:val="left" w:pos="2897"/>
        </w:tabs>
        <w:spacing w:line="480" w:lineRule="auto"/>
        <w:rPr>
          <w:rFonts w:ascii="Times New Roman" w:hAnsi="Times New Roman" w:cs="Times New Roman"/>
        </w:rPr>
      </w:pPr>
    </w:p>
    <w:p w14:paraId="1F52AE86" w14:textId="77777777" w:rsidR="00C32BF7" w:rsidRDefault="00C32BF7" w:rsidP="007F5AF6">
      <w:pPr>
        <w:tabs>
          <w:tab w:val="left" w:pos="2897"/>
        </w:tabs>
        <w:spacing w:line="480" w:lineRule="auto"/>
        <w:rPr>
          <w:rFonts w:ascii="Times New Roman" w:hAnsi="Times New Roman" w:cs="Times New Roman"/>
        </w:rPr>
      </w:pPr>
    </w:p>
    <w:p w14:paraId="41FE01E7" w14:textId="77777777" w:rsidR="00C32BF7" w:rsidRDefault="00C32BF7" w:rsidP="007F5AF6">
      <w:pPr>
        <w:tabs>
          <w:tab w:val="left" w:pos="2897"/>
        </w:tabs>
        <w:spacing w:line="480" w:lineRule="auto"/>
        <w:rPr>
          <w:rFonts w:ascii="Times New Roman" w:hAnsi="Times New Roman" w:cs="Times New Roman"/>
        </w:rPr>
      </w:pPr>
    </w:p>
    <w:p w14:paraId="489BCFBD" w14:textId="77777777" w:rsidR="00C32BF7" w:rsidRDefault="00C32BF7" w:rsidP="007F5AF6">
      <w:pPr>
        <w:tabs>
          <w:tab w:val="left" w:pos="2897"/>
        </w:tabs>
        <w:spacing w:line="480" w:lineRule="auto"/>
        <w:rPr>
          <w:rFonts w:ascii="Times New Roman" w:hAnsi="Times New Roman" w:cs="Times New Roman"/>
        </w:rPr>
      </w:pPr>
    </w:p>
    <w:p w14:paraId="1C7D50D1" w14:textId="77777777" w:rsidR="00C32BF7" w:rsidRDefault="00C32BF7" w:rsidP="007F5AF6">
      <w:pPr>
        <w:tabs>
          <w:tab w:val="left" w:pos="2897"/>
        </w:tabs>
        <w:spacing w:line="480" w:lineRule="auto"/>
        <w:rPr>
          <w:rFonts w:ascii="Times New Roman" w:hAnsi="Times New Roman" w:cs="Times New Roman"/>
        </w:rPr>
      </w:pPr>
    </w:p>
    <w:p w14:paraId="0E921C86" w14:textId="77777777" w:rsidR="00C32BF7" w:rsidRDefault="00C32BF7" w:rsidP="007F5AF6">
      <w:pPr>
        <w:tabs>
          <w:tab w:val="left" w:pos="2897"/>
        </w:tabs>
        <w:spacing w:line="480" w:lineRule="auto"/>
        <w:rPr>
          <w:rFonts w:ascii="Times New Roman" w:hAnsi="Times New Roman" w:cs="Times New Roman"/>
        </w:rPr>
      </w:pPr>
    </w:p>
    <w:p w14:paraId="032B630D" w14:textId="77777777" w:rsidR="00962B31" w:rsidRDefault="00962B31" w:rsidP="00CC6204">
      <w:pPr>
        <w:tabs>
          <w:tab w:val="left" w:pos="2897"/>
        </w:tabs>
        <w:spacing w:line="480" w:lineRule="auto"/>
        <w:rPr>
          <w:rFonts w:ascii="Times New Roman" w:hAnsi="Times New Roman" w:cs="Times New Roman"/>
        </w:rPr>
      </w:pPr>
    </w:p>
    <w:p w14:paraId="261D7CDB" w14:textId="77777777" w:rsidR="003D70F3" w:rsidRDefault="003D70F3" w:rsidP="001E694E">
      <w:pPr>
        <w:tabs>
          <w:tab w:val="left" w:pos="2897"/>
        </w:tabs>
        <w:spacing w:line="480" w:lineRule="auto"/>
        <w:jc w:val="center"/>
        <w:rPr>
          <w:rFonts w:ascii="Times New Roman" w:hAnsi="Times New Roman" w:cs="Times New Roman"/>
          <w:b/>
        </w:rPr>
      </w:pPr>
    </w:p>
    <w:p w14:paraId="544BB3A6" w14:textId="77777777" w:rsidR="003D70F3" w:rsidRDefault="003D70F3" w:rsidP="001E694E">
      <w:pPr>
        <w:tabs>
          <w:tab w:val="left" w:pos="2897"/>
        </w:tabs>
        <w:spacing w:line="480" w:lineRule="auto"/>
        <w:jc w:val="center"/>
        <w:rPr>
          <w:rFonts w:ascii="Times New Roman" w:hAnsi="Times New Roman" w:cs="Times New Roman"/>
          <w:b/>
        </w:rPr>
      </w:pPr>
    </w:p>
    <w:p w14:paraId="7737DC31" w14:textId="77777777" w:rsidR="003D70F3" w:rsidRDefault="003D70F3" w:rsidP="001E694E">
      <w:pPr>
        <w:tabs>
          <w:tab w:val="left" w:pos="2897"/>
        </w:tabs>
        <w:spacing w:line="480" w:lineRule="auto"/>
        <w:jc w:val="center"/>
        <w:rPr>
          <w:rFonts w:ascii="Times New Roman" w:hAnsi="Times New Roman" w:cs="Times New Roman"/>
          <w:b/>
        </w:rPr>
      </w:pPr>
    </w:p>
    <w:p w14:paraId="35072B6D" w14:textId="77777777" w:rsidR="003D70F3" w:rsidRDefault="003D70F3" w:rsidP="001E694E">
      <w:pPr>
        <w:tabs>
          <w:tab w:val="left" w:pos="2897"/>
        </w:tabs>
        <w:spacing w:line="480" w:lineRule="auto"/>
        <w:jc w:val="center"/>
        <w:rPr>
          <w:rFonts w:ascii="Times New Roman" w:hAnsi="Times New Roman" w:cs="Times New Roman"/>
          <w:b/>
        </w:rPr>
      </w:pPr>
    </w:p>
    <w:p w14:paraId="6F19D687" w14:textId="77777777" w:rsidR="003D70F3" w:rsidRDefault="003D70F3" w:rsidP="001E694E">
      <w:pPr>
        <w:tabs>
          <w:tab w:val="left" w:pos="2897"/>
        </w:tabs>
        <w:spacing w:line="480" w:lineRule="auto"/>
        <w:jc w:val="center"/>
        <w:rPr>
          <w:rFonts w:ascii="Times New Roman" w:hAnsi="Times New Roman" w:cs="Times New Roman"/>
          <w:b/>
        </w:rPr>
      </w:pPr>
    </w:p>
    <w:p w14:paraId="4D47E264" w14:textId="77777777" w:rsidR="003D70F3" w:rsidRDefault="003D70F3" w:rsidP="001E694E">
      <w:pPr>
        <w:tabs>
          <w:tab w:val="left" w:pos="2897"/>
        </w:tabs>
        <w:spacing w:line="480" w:lineRule="auto"/>
        <w:jc w:val="center"/>
        <w:rPr>
          <w:rFonts w:ascii="Times New Roman" w:hAnsi="Times New Roman" w:cs="Times New Roman"/>
          <w:b/>
        </w:rPr>
      </w:pPr>
    </w:p>
    <w:p w14:paraId="1B72A245" w14:textId="77777777" w:rsidR="003D70F3" w:rsidRDefault="003D70F3" w:rsidP="003D70F3">
      <w:pPr>
        <w:jc w:val="center"/>
        <w:rPr>
          <w:rFonts w:ascii="Times New Roman" w:hAnsi="Times New Roman" w:cs="Times New Roman"/>
        </w:rPr>
      </w:pPr>
    </w:p>
    <w:p w14:paraId="17C7F494" w14:textId="77777777" w:rsidR="003D70F3" w:rsidRDefault="003D70F3" w:rsidP="003D70F3">
      <w:pPr>
        <w:jc w:val="center"/>
        <w:rPr>
          <w:rFonts w:ascii="Times New Roman" w:hAnsi="Times New Roman" w:cs="Times New Roman"/>
        </w:rPr>
      </w:pPr>
    </w:p>
    <w:p w14:paraId="6CFE9E7D" w14:textId="77777777" w:rsidR="003D70F3" w:rsidRDefault="003D70F3" w:rsidP="003D70F3">
      <w:pPr>
        <w:jc w:val="center"/>
        <w:rPr>
          <w:rFonts w:ascii="Times New Roman" w:hAnsi="Times New Roman" w:cs="Times New Roman"/>
        </w:rPr>
      </w:pPr>
    </w:p>
    <w:p w14:paraId="7F13219C" w14:textId="77777777" w:rsidR="003D70F3" w:rsidRDefault="003D70F3" w:rsidP="003D70F3">
      <w:pPr>
        <w:jc w:val="center"/>
        <w:rPr>
          <w:rFonts w:ascii="Times New Roman" w:hAnsi="Times New Roman" w:cs="Times New Roman"/>
        </w:rPr>
      </w:pPr>
    </w:p>
    <w:p w14:paraId="1BFD55C9" w14:textId="77777777" w:rsidR="003D70F3" w:rsidRDefault="003D70F3" w:rsidP="003D70F3">
      <w:pPr>
        <w:jc w:val="center"/>
        <w:rPr>
          <w:rFonts w:ascii="Times New Roman" w:hAnsi="Times New Roman" w:cs="Times New Roman"/>
        </w:rPr>
      </w:pPr>
    </w:p>
    <w:p w14:paraId="60D0BA16" w14:textId="77777777" w:rsidR="003D70F3" w:rsidRDefault="003D70F3" w:rsidP="003D70F3">
      <w:pPr>
        <w:jc w:val="center"/>
        <w:rPr>
          <w:rFonts w:ascii="Times New Roman" w:hAnsi="Times New Roman" w:cs="Times New Roman"/>
        </w:rPr>
      </w:pPr>
    </w:p>
    <w:p w14:paraId="427FD56E" w14:textId="77777777" w:rsidR="003D70F3" w:rsidRDefault="003D70F3" w:rsidP="003D70F3">
      <w:pPr>
        <w:jc w:val="center"/>
        <w:rPr>
          <w:rFonts w:ascii="Times New Roman" w:hAnsi="Times New Roman" w:cs="Times New Roman"/>
        </w:rPr>
      </w:pPr>
    </w:p>
    <w:p w14:paraId="4E6486EC" w14:textId="77777777" w:rsidR="003D70F3" w:rsidRDefault="003D70F3" w:rsidP="003D70F3">
      <w:pPr>
        <w:jc w:val="center"/>
        <w:rPr>
          <w:rFonts w:ascii="Times New Roman" w:hAnsi="Times New Roman" w:cs="Times New Roman"/>
        </w:rPr>
      </w:pPr>
    </w:p>
    <w:p w14:paraId="1E40394F" w14:textId="77777777" w:rsidR="003D70F3" w:rsidRPr="009B52D0" w:rsidRDefault="003D70F3" w:rsidP="003D70F3">
      <w:pPr>
        <w:jc w:val="center"/>
        <w:rPr>
          <w:rFonts w:ascii="Times New Roman" w:hAnsi="Times New Roman" w:cs="Times New Roman"/>
        </w:rPr>
      </w:pPr>
      <w:r w:rsidRPr="009B52D0">
        <w:rPr>
          <w:rFonts w:ascii="Times New Roman" w:hAnsi="Times New Roman" w:cs="Times New Roman"/>
        </w:rPr>
        <w:t>Endnotes</w:t>
      </w:r>
    </w:p>
    <w:p w14:paraId="20E35F9F" w14:textId="77777777" w:rsidR="003D70F3" w:rsidRDefault="003D70F3" w:rsidP="003D70F3"/>
    <w:p w14:paraId="4DD81B05" w14:textId="77777777" w:rsidR="003D70F3" w:rsidRPr="00947531"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947531">
        <w:rPr>
          <w:rFonts w:ascii="Times New Roman" w:hAnsi="Times New Roman" w:cs="Times New Roman"/>
          <w:lang w:val="en-CA"/>
        </w:rPr>
        <w:t xml:space="preserve">Leal, Joanne. "American Cinema and the Construction of Masculinity in Film in </w:t>
      </w:r>
      <w:r>
        <w:rPr>
          <w:rFonts w:ascii="Times New Roman" w:hAnsi="Times New Roman" w:cs="Times New Roman"/>
          <w:lang w:val="en-CA"/>
        </w:rPr>
        <w:tab/>
        <w:t xml:space="preserve">the </w:t>
      </w:r>
      <w:r w:rsidRPr="00947531">
        <w:rPr>
          <w:rFonts w:ascii="Times New Roman" w:hAnsi="Times New Roman" w:cs="Times New Roman"/>
          <w:lang w:val="en-CA"/>
        </w:rPr>
        <w:t>Federal Republic after 1945." </w:t>
      </w:r>
      <w:r w:rsidRPr="00947531">
        <w:rPr>
          <w:rFonts w:ascii="Times New Roman" w:hAnsi="Times New Roman" w:cs="Times New Roman"/>
          <w:i/>
          <w:iCs/>
          <w:lang w:val="en-CA"/>
        </w:rPr>
        <w:t>German life and letters</w:t>
      </w:r>
      <w:r w:rsidRPr="00947531">
        <w:rPr>
          <w:rFonts w:ascii="Times New Roman" w:hAnsi="Times New Roman" w:cs="Times New Roman"/>
          <w:lang w:val="en-CA"/>
        </w:rPr>
        <w:t xml:space="preserve"> 65, no. 1 </w:t>
      </w:r>
      <w:r>
        <w:rPr>
          <w:rFonts w:ascii="Times New Roman" w:hAnsi="Times New Roman" w:cs="Times New Roman"/>
          <w:lang w:val="en-CA"/>
        </w:rPr>
        <w:tab/>
      </w:r>
      <w:r w:rsidRPr="00947531">
        <w:rPr>
          <w:rFonts w:ascii="Times New Roman" w:hAnsi="Times New Roman" w:cs="Times New Roman"/>
          <w:lang w:val="en-CA"/>
        </w:rPr>
        <w:t xml:space="preserve">(2012): 59-72. </w:t>
      </w:r>
    </w:p>
    <w:p w14:paraId="76917ADC" w14:textId="77777777" w:rsidR="003D70F3" w:rsidRDefault="003D70F3" w:rsidP="003D70F3">
      <w:pPr>
        <w:tabs>
          <w:tab w:val="left" w:pos="1134"/>
        </w:tabs>
        <w:spacing w:line="276" w:lineRule="auto"/>
        <w:ind w:left="360"/>
        <w:rPr>
          <w:rFonts w:ascii="Times New Roman" w:hAnsi="Times New Roman" w:cs="Times New Roman"/>
          <w:lang w:val="en-CA"/>
        </w:rPr>
      </w:pPr>
    </w:p>
    <w:p w14:paraId="46234747"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sidRPr="008031F1">
        <w:rPr>
          <w:rFonts w:ascii="Times New Roman" w:hAnsi="Times New Roman" w:cs="Times New Roman"/>
          <w:lang w:val="en-CA"/>
        </w:rPr>
        <w:t xml:space="preserve">Ibid. </w:t>
      </w:r>
      <w:r w:rsidRPr="008031F1">
        <w:rPr>
          <w:rFonts w:ascii="Times New Roman" w:hAnsi="Times New Roman" w:cs="Times New Roman"/>
          <w:lang w:val="en-CA"/>
        </w:rPr>
        <w:tab/>
      </w:r>
    </w:p>
    <w:p w14:paraId="52724449"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04B28807"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50193069"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71630B00"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7FA9FD8D" w14:textId="77777777" w:rsidR="003D70F3" w:rsidRPr="009B52D0"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9B52D0">
        <w:rPr>
          <w:rFonts w:ascii="Times New Roman" w:hAnsi="Times New Roman" w:cs="Times New Roman"/>
          <w:lang w:val="en-CA"/>
        </w:rPr>
        <w:t>Tuchman, Gaye. "Women's depiction by the mass media." </w:t>
      </w:r>
      <w:r w:rsidRPr="009B52D0">
        <w:rPr>
          <w:rFonts w:ascii="Times New Roman" w:hAnsi="Times New Roman" w:cs="Times New Roman"/>
          <w:i/>
          <w:iCs/>
          <w:lang w:val="en-CA"/>
        </w:rPr>
        <w:t xml:space="preserve">Signs: Journal of </w:t>
      </w:r>
      <w:r>
        <w:rPr>
          <w:rFonts w:ascii="Times New Roman" w:hAnsi="Times New Roman" w:cs="Times New Roman"/>
          <w:i/>
          <w:iCs/>
          <w:lang w:val="en-CA"/>
        </w:rPr>
        <w:tab/>
      </w:r>
      <w:r w:rsidRPr="009B52D0">
        <w:rPr>
          <w:rFonts w:ascii="Times New Roman" w:hAnsi="Times New Roman" w:cs="Times New Roman"/>
          <w:i/>
          <w:iCs/>
          <w:lang w:val="en-CA"/>
        </w:rPr>
        <w:t>Women in Culture and Society</w:t>
      </w:r>
      <w:r w:rsidRPr="009B52D0">
        <w:rPr>
          <w:rFonts w:ascii="Times New Roman" w:hAnsi="Times New Roman" w:cs="Times New Roman"/>
          <w:lang w:val="en-CA"/>
        </w:rPr>
        <w:t> 4, no. 3 (1979): 528-542.</w:t>
      </w:r>
    </w:p>
    <w:p w14:paraId="3771027C" w14:textId="5845A98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0579170F" w14:textId="03858654"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11763CEB" w14:textId="347EE64F"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000BCC21" w14:textId="03563B78"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5FA2CFC6" w14:textId="1E342B1C"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0409CB35" w14:textId="526693B5"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p>
    <w:p w14:paraId="06C55D11" w14:textId="443D6BFB"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r w:rsidR="00511A2F">
        <w:rPr>
          <w:rFonts w:ascii="Times New Roman" w:hAnsi="Times New Roman" w:cs="Times New Roman"/>
          <w:lang w:val="en-CA"/>
        </w:rPr>
        <w:t>.</w:t>
      </w:r>
      <w:bookmarkStart w:id="0" w:name="_GoBack"/>
      <w:bookmarkEnd w:id="0"/>
    </w:p>
    <w:p w14:paraId="5C8FFA1D" w14:textId="77777777" w:rsidR="003D70F3" w:rsidRPr="00E70C28"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sidRPr="00E70C28">
        <w:rPr>
          <w:rFonts w:ascii="Times New Roman" w:hAnsi="Times New Roman" w:cs="Times New Roman"/>
          <w:lang w:val="en-CA"/>
        </w:rPr>
        <w:t>Green, Ian. "</w:t>
      </w:r>
      <w:proofErr w:type="spellStart"/>
      <w:r w:rsidRPr="00E70C28">
        <w:rPr>
          <w:rFonts w:ascii="Times New Roman" w:hAnsi="Times New Roman" w:cs="Times New Roman"/>
          <w:lang w:val="en-CA"/>
        </w:rPr>
        <w:t>Malefunction</w:t>
      </w:r>
      <w:proofErr w:type="spellEnd"/>
      <w:r w:rsidRPr="00E70C28">
        <w:rPr>
          <w:rFonts w:ascii="Times New Roman" w:hAnsi="Times New Roman" w:cs="Times New Roman"/>
          <w:lang w:val="en-CA"/>
        </w:rPr>
        <w:t>." </w:t>
      </w:r>
      <w:r w:rsidRPr="00E70C28">
        <w:rPr>
          <w:rFonts w:ascii="Times New Roman" w:hAnsi="Times New Roman" w:cs="Times New Roman"/>
          <w:i/>
          <w:iCs/>
          <w:lang w:val="en-CA"/>
        </w:rPr>
        <w:t>Screen</w:t>
      </w:r>
      <w:r w:rsidRPr="00E70C28">
        <w:rPr>
          <w:rFonts w:ascii="Times New Roman" w:hAnsi="Times New Roman" w:cs="Times New Roman"/>
          <w:lang w:val="en-CA"/>
        </w:rPr>
        <w:t> 25, no. 4-5 (1984): 36-48.</w:t>
      </w:r>
    </w:p>
    <w:p w14:paraId="1A7B196F" w14:textId="77777777" w:rsidR="003D70F3" w:rsidRPr="00E70C28"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E70C28">
        <w:rPr>
          <w:rFonts w:ascii="Times New Roman" w:hAnsi="Times New Roman" w:cs="Times New Roman"/>
          <w:lang w:val="en-CA"/>
        </w:rPr>
        <w:t>Hooks, Bell. </w:t>
      </w:r>
      <w:r w:rsidRPr="00E70C28">
        <w:rPr>
          <w:rFonts w:ascii="Times New Roman" w:hAnsi="Times New Roman" w:cs="Times New Roman"/>
          <w:i/>
          <w:iCs/>
          <w:lang w:val="en-CA"/>
        </w:rPr>
        <w:t>Black looks: Race and representation</w:t>
      </w:r>
      <w:r w:rsidRPr="00E70C28">
        <w:rPr>
          <w:rFonts w:ascii="Times New Roman" w:hAnsi="Times New Roman" w:cs="Times New Roman"/>
          <w:lang w:val="en-CA"/>
        </w:rPr>
        <w:t xml:space="preserve">. Academic Internet Pub </w:t>
      </w:r>
      <w:proofErr w:type="spellStart"/>
      <w:r w:rsidRPr="00E70C28">
        <w:rPr>
          <w:rFonts w:ascii="Times New Roman" w:hAnsi="Times New Roman" w:cs="Times New Roman"/>
          <w:lang w:val="en-CA"/>
        </w:rPr>
        <w:t>Inc</w:t>
      </w:r>
      <w:proofErr w:type="spellEnd"/>
      <w:r w:rsidRPr="00E70C28">
        <w:rPr>
          <w:rFonts w:ascii="Times New Roman" w:hAnsi="Times New Roman" w:cs="Times New Roman"/>
          <w:lang w:val="en-CA"/>
        </w:rPr>
        <w:t xml:space="preserve">, </w:t>
      </w:r>
      <w:r>
        <w:rPr>
          <w:rFonts w:ascii="Times New Roman" w:hAnsi="Times New Roman" w:cs="Times New Roman"/>
          <w:lang w:val="en-CA"/>
        </w:rPr>
        <w:tab/>
      </w:r>
      <w:r w:rsidRPr="00E70C28">
        <w:rPr>
          <w:rFonts w:ascii="Times New Roman" w:hAnsi="Times New Roman" w:cs="Times New Roman"/>
          <w:lang w:val="en-CA"/>
        </w:rPr>
        <w:t>2006.</w:t>
      </w:r>
    </w:p>
    <w:p w14:paraId="7F8B6434"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21901787"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2FE35A9B"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4017A781" w14:textId="77777777" w:rsidR="003D70F3"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E70C28">
        <w:rPr>
          <w:rFonts w:ascii="Times New Roman" w:hAnsi="Times New Roman" w:cs="Times New Roman"/>
          <w:lang w:val="en-CA"/>
        </w:rPr>
        <w:t xml:space="preserve">Crenshaw, K., “Mapping the Margins: Intersectionality, Identity Politics, and </w:t>
      </w:r>
      <w:r>
        <w:rPr>
          <w:rFonts w:ascii="Times New Roman" w:hAnsi="Times New Roman" w:cs="Times New Roman"/>
          <w:lang w:val="en-CA"/>
        </w:rPr>
        <w:tab/>
      </w:r>
      <w:r w:rsidRPr="00E70C28">
        <w:rPr>
          <w:rFonts w:ascii="Times New Roman" w:hAnsi="Times New Roman" w:cs="Times New Roman"/>
          <w:lang w:val="en-CA"/>
        </w:rPr>
        <w:t xml:space="preserve">Violence against Women of Colour,” Stanford Law Review, 43 (July 1991): </w:t>
      </w:r>
      <w:r>
        <w:rPr>
          <w:rFonts w:ascii="Times New Roman" w:hAnsi="Times New Roman" w:cs="Times New Roman"/>
          <w:lang w:val="en-CA"/>
        </w:rPr>
        <w:tab/>
      </w:r>
      <w:r w:rsidRPr="00E70C28">
        <w:rPr>
          <w:rFonts w:ascii="Times New Roman" w:hAnsi="Times New Roman" w:cs="Times New Roman"/>
          <w:lang w:val="en-CA"/>
        </w:rPr>
        <w:t>1241-1299</w:t>
      </w:r>
      <w:r>
        <w:rPr>
          <w:rFonts w:ascii="Times New Roman" w:hAnsi="Times New Roman" w:cs="Times New Roman"/>
          <w:lang w:val="en-CA"/>
        </w:rPr>
        <w:t>.</w:t>
      </w:r>
    </w:p>
    <w:p w14:paraId="6681C65E"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1BA4016E"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7DD7A768" w14:textId="77777777" w:rsidR="003D70F3" w:rsidRPr="00F22082" w:rsidRDefault="003D70F3" w:rsidP="003D70F3">
      <w:pPr>
        <w:pStyle w:val="ListParagraph"/>
        <w:numPr>
          <w:ilvl w:val="0"/>
          <w:numId w:val="1"/>
        </w:numPr>
        <w:tabs>
          <w:tab w:val="left" w:pos="1134"/>
        </w:tabs>
        <w:spacing w:line="276" w:lineRule="auto"/>
        <w:rPr>
          <w:rFonts w:ascii="Times New Roman" w:hAnsi="Times New Roman" w:cs="Times New Roman"/>
          <w:lang w:val="en-CA"/>
        </w:rPr>
      </w:pPr>
      <w:proofErr w:type="spellStart"/>
      <w:r w:rsidRPr="00F22082">
        <w:rPr>
          <w:rFonts w:ascii="Times New Roman" w:hAnsi="Times New Roman" w:cs="Times New Roman"/>
          <w:lang w:val="en-CA"/>
        </w:rPr>
        <w:t>Moolman</w:t>
      </w:r>
      <w:proofErr w:type="spellEnd"/>
      <w:r w:rsidRPr="00F22082">
        <w:rPr>
          <w:rFonts w:ascii="Times New Roman" w:hAnsi="Times New Roman" w:cs="Times New Roman"/>
          <w:lang w:val="en-CA"/>
        </w:rPr>
        <w:t xml:space="preserve">, Benita. 2013. "Rethinking ‘masculinities in transition’ in South Africa </w:t>
      </w:r>
      <w:r w:rsidRPr="00F22082">
        <w:rPr>
          <w:rFonts w:ascii="Times New Roman" w:hAnsi="Times New Roman" w:cs="Times New Roman"/>
          <w:lang w:val="en-CA"/>
        </w:rPr>
        <w:tab/>
        <w:t xml:space="preserve">considering the ‘Intersectionality’ of race, class, and sexuality with </w:t>
      </w:r>
      <w:r w:rsidRPr="00F22082">
        <w:rPr>
          <w:rFonts w:ascii="Times New Roman" w:hAnsi="Times New Roman" w:cs="Times New Roman"/>
          <w:lang w:val="en-CA"/>
        </w:rPr>
        <w:tab/>
        <w:t>gender." </w:t>
      </w:r>
      <w:r w:rsidRPr="00F22082">
        <w:rPr>
          <w:rFonts w:ascii="Times New Roman" w:hAnsi="Times New Roman" w:cs="Times New Roman"/>
          <w:i/>
          <w:iCs/>
          <w:lang w:val="en-CA"/>
        </w:rPr>
        <w:t>African Identities</w:t>
      </w:r>
      <w:r w:rsidRPr="00F22082">
        <w:rPr>
          <w:rFonts w:ascii="Times New Roman" w:hAnsi="Times New Roman" w:cs="Times New Roman"/>
          <w:lang w:val="en-CA"/>
        </w:rPr>
        <w:t> 11, no. 1: 93-105. </w:t>
      </w:r>
    </w:p>
    <w:p w14:paraId="553E47CD"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51556999"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54C10286" w14:textId="77777777" w:rsidR="003D70F3" w:rsidRPr="00F22082" w:rsidRDefault="003D70F3" w:rsidP="003D70F3">
      <w:pPr>
        <w:pStyle w:val="ListParagraph"/>
        <w:numPr>
          <w:ilvl w:val="0"/>
          <w:numId w:val="1"/>
        </w:numPr>
        <w:tabs>
          <w:tab w:val="left" w:pos="1134"/>
        </w:tabs>
        <w:spacing w:line="276" w:lineRule="auto"/>
        <w:rPr>
          <w:rFonts w:ascii="Times New Roman" w:hAnsi="Times New Roman" w:cs="Times New Roman"/>
          <w:lang w:val="en-CA"/>
        </w:rPr>
      </w:pPr>
      <w:proofErr w:type="spellStart"/>
      <w:r w:rsidRPr="00F22082">
        <w:rPr>
          <w:rFonts w:ascii="Times New Roman" w:hAnsi="Times New Roman" w:cs="Times New Roman"/>
          <w:lang w:val="en-CA"/>
        </w:rPr>
        <w:t>Rubie</w:t>
      </w:r>
      <w:proofErr w:type="spellEnd"/>
      <w:r w:rsidRPr="00F22082">
        <w:rPr>
          <w:rFonts w:ascii="Times New Roman" w:hAnsi="Times New Roman" w:cs="Times New Roman"/>
          <w:lang w:val="en-CA"/>
        </w:rPr>
        <w:t xml:space="preserve">-Davies, Christine M., Sabrina Liu, and Kai-Chi Katie Lee. 2013. </w:t>
      </w:r>
      <w:r>
        <w:rPr>
          <w:rFonts w:ascii="Times New Roman" w:hAnsi="Times New Roman" w:cs="Times New Roman"/>
          <w:lang w:val="en-CA"/>
        </w:rPr>
        <w:tab/>
      </w:r>
      <w:r w:rsidRPr="00F22082">
        <w:rPr>
          <w:rFonts w:ascii="Times New Roman" w:hAnsi="Times New Roman" w:cs="Times New Roman"/>
          <w:lang w:val="en-CA"/>
        </w:rPr>
        <w:t xml:space="preserve">"Watching Each Other: Portrayals of Gender and Ethnicity in Television </w:t>
      </w:r>
      <w:r w:rsidRPr="00F22082">
        <w:rPr>
          <w:rFonts w:ascii="Times New Roman" w:hAnsi="Times New Roman" w:cs="Times New Roman"/>
          <w:lang w:val="en-CA"/>
        </w:rPr>
        <w:tab/>
      </w:r>
      <w:r>
        <w:rPr>
          <w:rFonts w:ascii="Times New Roman" w:hAnsi="Times New Roman" w:cs="Times New Roman"/>
          <w:lang w:val="en-CA"/>
        </w:rPr>
        <w:tab/>
        <w:t xml:space="preserve">  </w:t>
      </w:r>
      <w:r w:rsidRPr="00F22082">
        <w:rPr>
          <w:rFonts w:ascii="Times New Roman" w:hAnsi="Times New Roman" w:cs="Times New Roman"/>
          <w:lang w:val="en-CA"/>
        </w:rPr>
        <w:t>Advertisements." </w:t>
      </w:r>
      <w:r w:rsidRPr="00F22082">
        <w:rPr>
          <w:rFonts w:ascii="Times New Roman" w:hAnsi="Times New Roman" w:cs="Times New Roman"/>
          <w:i/>
          <w:iCs/>
          <w:lang w:val="en-CA"/>
        </w:rPr>
        <w:t>Journal Of Social Psychology</w:t>
      </w:r>
      <w:r w:rsidRPr="00F22082">
        <w:rPr>
          <w:rFonts w:ascii="Times New Roman" w:hAnsi="Times New Roman" w:cs="Times New Roman"/>
          <w:lang w:val="en-CA"/>
        </w:rPr>
        <w:t> 153, no. 2: 175-195. </w:t>
      </w:r>
    </w:p>
    <w:p w14:paraId="0B8AB6C2"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6391EF6A"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709AA586"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77CCF4B8"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0CD53E8B"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6BCD0C2C" w14:textId="77777777" w:rsidR="003D70F3" w:rsidRPr="00184E5E" w:rsidRDefault="003D70F3" w:rsidP="003D70F3">
      <w:pPr>
        <w:pStyle w:val="ListParagraph"/>
        <w:numPr>
          <w:ilvl w:val="0"/>
          <w:numId w:val="1"/>
        </w:numPr>
        <w:tabs>
          <w:tab w:val="left" w:pos="1134"/>
        </w:tabs>
        <w:spacing w:line="276" w:lineRule="auto"/>
        <w:rPr>
          <w:rFonts w:ascii="Times New Roman" w:hAnsi="Times New Roman" w:cs="Times New Roman"/>
          <w:lang w:val="en-CA"/>
        </w:rPr>
      </w:pPr>
      <w:proofErr w:type="spellStart"/>
      <w:r w:rsidRPr="00962B31">
        <w:rPr>
          <w:rFonts w:ascii="Times New Roman" w:eastAsia="Times New Roman" w:hAnsi="Times New Roman" w:cs="Times New Roman"/>
          <w:color w:val="222222"/>
          <w:shd w:val="clear" w:color="auto" w:fill="FFFFFF"/>
          <w:lang w:val="en-CA"/>
        </w:rPr>
        <w:t>Polce</w:t>
      </w:r>
      <w:proofErr w:type="spellEnd"/>
      <w:r w:rsidRPr="00962B31">
        <w:rPr>
          <w:rFonts w:ascii="Times New Roman" w:eastAsia="Times New Roman" w:hAnsi="Times New Roman" w:cs="Times New Roman"/>
          <w:color w:val="222222"/>
          <w:shd w:val="clear" w:color="auto" w:fill="FFFFFF"/>
          <w:lang w:val="en-CA"/>
        </w:rPr>
        <w:t xml:space="preserve">-Lynch, Mary, Barbara J. Myers, Wendy </w:t>
      </w:r>
      <w:proofErr w:type="spellStart"/>
      <w:r w:rsidRPr="00962B31">
        <w:rPr>
          <w:rFonts w:ascii="Times New Roman" w:eastAsia="Times New Roman" w:hAnsi="Times New Roman" w:cs="Times New Roman"/>
          <w:color w:val="222222"/>
          <w:shd w:val="clear" w:color="auto" w:fill="FFFFFF"/>
          <w:lang w:val="en-CA"/>
        </w:rPr>
        <w:t>Kliewer</w:t>
      </w:r>
      <w:proofErr w:type="spellEnd"/>
      <w:r w:rsidRPr="00962B31">
        <w:rPr>
          <w:rFonts w:ascii="Times New Roman" w:eastAsia="Times New Roman" w:hAnsi="Times New Roman" w:cs="Times New Roman"/>
          <w:color w:val="222222"/>
          <w:shd w:val="clear" w:color="auto" w:fill="FFFFFF"/>
          <w:lang w:val="en-CA"/>
        </w:rPr>
        <w:t xml:space="preserve">, and Christopher </w:t>
      </w:r>
      <w:r>
        <w:rPr>
          <w:rFonts w:ascii="Times New Roman" w:eastAsia="Times New Roman" w:hAnsi="Times New Roman" w:cs="Times New Roman"/>
          <w:color w:val="222222"/>
          <w:shd w:val="clear" w:color="auto" w:fill="FFFFFF"/>
          <w:lang w:val="en-CA"/>
        </w:rPr>
        <w:tab/>
      </w:r>
      <w:proofErr w:type="spellStart"/>
      <w:r w:rsidRPr="00962B31">
        <w:rPr>
          <w:rFonts w:ascii="Times New Roman" w:eastAsia="Times New Roman" w:hAnsi="Times New Roman" w:cs="Times New Roman"/>
          <w:color w:val="222222"/>
          <w:shd w:val="clear" w:color="auto" w:fill="FFFFFF"/>
          <w:lang w:val="en-CA"/>
        </w:rPr>
        <w:t>Kilmartin</w:t>
      </w:r>
      <w:proofErr w:type="spellEnd"/>
      <w:r w:rsidRPr="00962B31">
        <w:rPr>
          <w:rFonts w:ascii="Times New Roman" w:eastAsia="Times New Roman" w:hAnsi="Times New Roman" w:cs="Times New Roman"/>
          <w:color w:val="222222"/>
          <w:shd w:val="clear" w:color="auto" w:fill="FFFFFF"/>
          <w:lang w:val="en-CA"/>
        </w:rPr>
        <w:t xml:space="preserve">. "Adolescent self-esteem and gender: Exploring relations to sexual </w:t>
      </w:r>
      <w:r>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 xml:space="preserve">harassment, body image, media influence, and emotional </w:t>
      </w:r>
      <w:r>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expression." </w:t>
      </w:r>
      <w:r w:rsidRPr="00962B31">
        <w:rPr>
          <w:rFonts w:ascii="Times New Roman" w:eastAsia="Times New Roman" w:hAnsi="Times New Roman" w:cs="Times New Roman"/>
          <w:i/>
          <w:iCs/>
          <w:color w:val="222222"/>
          <w:shd w:val="clear" w:color="auto" w:fill="FFFFFF"/>
          <w:lang w:val="en-CA"/>
        </w:rPr>
        <w:t>Journal of Youth and Adolescence</w:t>
      </w:r>
      <w:r w:rsidRPr="00962B31">
        <w:rPr>
          <w:rFonts w:ascii="Times New Roman" w:eastAsia="Times New Roman" w:hAnsi="Times New Roman" w:cs="Times New Roman"/>
          <w:color w:val="222222"/>
          <w:shd w:val="clear" w:color="auto" w:fill="FFFFFF"/>
          <w:lang w:val="en-CA"/>
        </w:rPr>
        <w:t> 30, no. 2 (2001): 225-244</w:t>
      </w:r>
    </w:p>
    <w:p w14:paraId="3458DE3C"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50526D27"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05324458"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747488E8"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35B51B2D"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7FE06097" w14:textId="77777777" w:rsidR="003D70F3" w:rsidRPr="00184E5E"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184E5E">
        <w:rPr>
          <w:rFonts w:ascii="Times New Roman" w:hAnsi="Times New Roman" w:cs="Times New Roman"/>
          <w:lang w:val="en-CA"/>
        </w:rPr>
        <w:t xml:space="preserve">Connell, Robert W., and James W. </w:t>
      </w:r>
      <w:proofErr w:type="spellStart"/>
      <w:r w:rsidRPr="00184E5E">
        <w:rPr>
          <w:rFonts w:ascii="Times New Roman" w:hAnsi="Times New Roman" w:cs="Times New Roman"/>
          <w:lang w:val="en-CA"/>
        </w:rPr>
        <w:t>Messerschmidt</w:t>
      </w:r>
      <w:proofErr w:type="spellEnd"/>
      <w:r w:rsidRPr="00184E5E">
        <w:rPr>
          <w:rFonts w:ascii="Times New Roman" w:hAnsi="Times New Roman" w:cs="Times New Roman"/>
          <w:lang w:val="en-CA"/>
        </w:rPr>
        <w:t xml:space="preserve">. "Hegemonic Masculinity: </w:t>
      </w:r>
      <w:r>
        <w:rPr>
          <w:rFonts w:ascii="Times New Roman" w:hAnsi="Times New Roman" w:cs="Times New Roman"/>
          <w:lang w:val="en-CA"/>
        </w:rPr>
        <w:tab/>
      </w:r>
      <w:r w:rsidRPr="00184E5E">
        <w:rPr>
          <w:rFonts w:ascii="Times New Roman" w:hAnsi="Times New Roman" w:cs="Times New Roman"/>
          <w:lang w:val="en-CA"/>
        </w:rPr>
        <w:t>Rethinking the Concept." </w:t>
      </w:r>
      <w:r w:rsidRPr="00184E5E">
        <w:rPr>
          <w:rFonts w:ascii="Times New Roman" w:hAnsi="Times New Roman" w:cs="Times New Roman"/>
          <w:i/>
          <w:iCs/>
          <w:lang w:val="en-CA"/>
        </w:rPr>
        <w:t>Gender &amp; Society</w:t>
      </w:r>
      <w:r w:rsidRPr="00184E5E">
        <w:rPr>
          <w:rFonts w:ascii="Times New Roman" w:hAnsi="Times New Roman" w:cs="Times New Roman"/>
          <w:lang w:val="en-CA"/>
        </w:rPr>
        <w:t> 19, no. 6 (2005): 829-859.</w:t>
      </w:r>
    </w:p>
    <w:p w14:paraId="5DE6797D"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6DCF9B55"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5086ED6F"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 xml:space="preserve">Ibid. </w:t>
      </w:r>
    </w:p>
    <w:p w14:paraId="634FA858" w14:textId="77777777" w:rsidR="003D70F3" w:rsidRPr="006F61B0" w:rsidRDefault="003D70F3" w:rsidP="003D70F3">
      <w:pPr>
        <w:pStyle w:val="ListParagraph"/>
        <w:numPr>
          <w:ilvl w:val="0"/>
          <w:numId w:val="1"/>
        </w:numPr>
        <w:tabs>
          <w:tab w:val="left" w:pos="1134"/>
        </w:tabs>
        <w:spacing w:line="276" w:lineRule="auto"/>
        <w:rPr>
          <w:rFonts w:ascii="Times New Roman" w:hAnsi="Times New Roman" w:cs="Times New Roman"/>
          <w:lang w:val="en-CA"/>
        </w:rPr>
      </w:pPr>
      <w:r w:rsidRPr="006F61B0">
        <w:rPr>
          <w:rFonts w:ascii="Times New Roman" w:hAnsi="Times New Roman" w:cs="Times New Roman"/>
          <w:lang w:val="en-CA"/>
        </w:rPr>
        <w:t xml:space="preserve">Michaels, Matthew S., Mike C. Parent, and Bonnie </w:t>
      </w:r>
      <w:proofErr w:type="spellStart"/>
      <w:r w:rsidRPr="006F61B0">
        <w:rPr>
          <w:rFonts w:ascii="Times New Roman" w:hAnsi="Times New Roman" w:cs="Times New Roman"/>
          <w:lang w:val="en-CA"/>
        </w:rPr>
        <w:t>Moradi</w:t>
      </w:r>
      <w:proofErr w:type="spellEnd"/>
      <w:r w:rsidRPr="006F61B0">
        <w:rPr>
          <w:rFonts w:ascii="Times New Roman" w:hAnsi="Times New Roman" w:cs="Times New Roman"/>
          <w:lang w:val="en-CA"/>
        </w:rPr>
        <w:t xml:space="preserve">. 2013. "Does exposure </w:t>
      </w:r>
      <w:r>
        <w:rPr>
          <w:rFonts w:ascii="Times New Roman" w:hAnsi="Times New Roman" w:cs="Times New Roman"/>
          <w:lang w:val="en-CA"/>
        </w:rPr>
        <w:tab/>
      </w:r>
      <w:r w:rsidRPr="006F61B0">
        <w:rPr>
          <w:rFonts w:ascii="Times New Roman" w:hAnsi="Times New Roman" w:cs="Times New Roman"/>
          <w:lang w:val="en-CA"/>
        </w:rPr>
        <w:t xml:space="preserve">to muscularity-idealizing images have self-objectification consequences for </w:t>
      </w:r>
      <w:r w:rsidRPr="006F61B0">
        <w:rPr>
          <w:rFonts w:ascii="Times New Roman" w:hAnsi="Times New Roman" w:cs="Times New Roman"/>
          <w:lang w:val="en-CA"/>
        </w:rPr>
        <w:tab/>
        <w:t>heterosexual and sexual minority men?" </w:t>
      </w:r>
      <w:r w:rsidRPr="006F61B0">
        <w:rPr>
          <w:rFonts w:ascii="Times New Roman" w:hAnsi="Times New Roman" w:cs="Times New Roman"/>
          <w:i/>
          <w:iCs/>
          <w:lang w:val="en-CA"/>
        </w:rPr>
        <w:t xml:space="preserve">Psychology Of Men &amp; </w:t>
      </w:r>
      <w:r w:rsidRPr="006F61B0">
        <w:rPr>
          <w:rFonts w:ascii="Times New Roman" w:hAnsi="Times New Roman" w:cs="Times New Roman"/>
          <w:i/>
          <w:iCs/>
          <w:lang w:val="en-CA"/>
        </w:rPr>
        <w:tab/>
        <w:t>Masculinity</w:t>
      </w:r>
      <w:r w:rsidRPr="006F61B0">
        <w:rPr>
          <w:rFonts w:ascii="Times New Roman" w:hAnsi="Times New Roman" w:cs="Times New Roman"/>
          <w:lang w:val="en-CA"/>
        </w:rPr>
        <w:t> 14, no. 2: 175-183. </w:t>
      </w:r>
    </w:p>
    <w:p w14:paraId="01FA1CD4" w14:textId="77777777" w:rsidR="003D70F3"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733090DB" w14:textId="77777777" w:rsidR="003D70F3" w:rsidRPr="0072290A" w:rsidRDefault="003D70F3" w:rsidP="003D70F3">
      <w:pPr>
        <w:pStyle w:val="ListParagraph"/>
        <w:numPr>
          <w:ilvl w:val="0"/>
          <w:numId w:val="1"/>
        </w:numPr>
        <w:tabs>
          <w:tab w:val="left" w:pos="1134"/>
        </w:tabs>
        <w:spacing w:line="480" w:lineRule="auto"/>
        <w:rPr>
          <w:rFonts w:ascii="Times New Roman" w:hAnsi="Times New Roman" w:cs="Times New Roman"/>
          <w:lang w:val="en-CA"/>
        </w:rPr>
      </w:pPr>
      <w:r>
        <w:rPr>
          <w:rFonts w:ascii="Times New Roman" w:hAnsi="Times New Roman" w:cs="Times New Roman"/>
          <w:lang w:val="en-CA"/>
        </w:rPr>
        <w:t>Ibid.</w:t>
      </w:r>
    </w:p>
    <w:p w14:paraId="3C60363F" w14:textId="77777777" w:rsidR="003D70F3" w:rsidRDefault="003D70F3" w:rsidP="001E694E">
      <w:pPr>
        <w:tabs>
          <w:tab w:val="left" w:pos="2897"/>
        </w:tabs>
        <w:spacing w:line="480" w:lineRule="auto"/>
        <w:jc w:val="center"/>
        <w:rPr>
          <w:rFonts w:ascii="Times New Roman" w:hAnsi="Times New Roman" w:cs="Times New Roman"/>
          <w:b/>
        </w:rPr>
      </w:pPr>
    </w:p>
    <w:p w14:paraId="520DDD00" w14:textId="77777777" w:rsidR="003D70F3" w:rsidRDefault="003D70F3" w:rsidP="001E694E">
      <w:pPr>
        <w:tabs>
          <w:tab w:val="left" w:pos="2897"/>
        </w:tabs>
        <w:spacing w:line="480" w:lineRule="auto"/>
        <w:jc w:val="center"/>
        <w:rPr>
          <w:rFonts w:ascii="Times New Roman" w:hAnsi="Times New Roman" w:cs="Times New Roman"/>
          <w:b/>
        </w:rPr>
      </w:pPr>
    </w:p>
    <w:p w14:paraId="78E41D84" w14:textId="77777777" w:rsidR="003D70F3" w:rsidRDefault="003D70F3" w:rsidP="001E694E">
      <w:pPr>
        <w:tabs>
          <w:tab w:val="left" w:pos="2897"/>
        </w:tabs>
        <w:spacing w:line="480" w:lineRule="auto"/>
        <w:jc w:val="center"/>
        <w:rPr>
          <w:rFonts w:ascii="Times New Roman" w:hAnsi="Times New Roman" w:cs="Times New Roman"/>
          <w:b/>
        </w:rPr>
      </w:pPr>
    </w:p>
    <w:p w14:paraId="624D4CF5" w14:textId="77777777" w:rsidR="003D70F3" w:rsidRDefault="003D70F3" w:rsidP="001E694E">
      <w:pPr>
        <w:tabs>
          <w:tab w:val="left" w:pos="2897"/>
        </w:tabs>
        <w:spacing w:line="480" w:lineRule="auto"/>
        <w:jc w:val="center"/>
        <w:rPr>
          <w:rFonts w:ascii="Times New Roman" w:hAnsi="Times New Roman" w:cs="Times New Roman"/>
          <w:b/>
        </w:rPr>
      </w:pPr>
    </w:p>
    <w:p w14:paraId="4A8E4485" w14:textId="77777777" w:rsidR="003D70F3" w:rsidRDefault="003D70F3" w:rsidP="001E694E">
      <w:pPr>
        <w:tabs>
          <w:tab w:val="left" w:pos="2897"/>
        </w:tabs>
        <w:spacing w:line="480" w:lineRule="auto"/>
        <w:jc w:val="center"/>
        <w:rPr>
          <w:rFonts w:ascii="Times New Roman" w:hAnsi="Times New Roman" w:cs="Times New Roman"/>
          <w:b/>
        </w:rPr>
      </w:pPr>
    </w:p>
    <w:p w14:paraId="4EE78346" w14:textId="77777777" w:rsidR="003D70F3" w:rsidRDefault="003D70F3" w:rsidP="001E694E">
      <w:pPr>
        <w:tabs>
          <w:tab w:val="left" w:pos="2897"/>
        </w:tabs>
        <w:spacing w:line="480" w:lineRule="auto"/>
        <w:jc w:val="center"/>
        <w:rPr>
          <w:rFonts w:ascii="Times New Roman" w:hAnsi="Times New Roman" w:cs="Times New Roman"/>
          <w:b/>
        </w:rPr>
      </w:pPr>
    </w:p>
    <w:p w14:paraId="22A3EFEB" w14:textId="77777777" w:rsidR="003D70F3" w:rsidRDefault="003D70F3" w:rsidP="001E694E">
      <w:pPr>
        <w:tabs>
          <w:tab w:val="left" w:pos="2897"/>
        </w:tabs>
        <w:spacing w:line="480" w:lineRule="auto"/>
        <w:jc w:val="center"/>
        <w:rPr>
          <w:rFonts w:ascii="Times New Roman" w:hAnsi="Times New Roman" w:cs="Times New Roman"/>
          <w:b/>
        </w:rPr>
      </w:pPr>
    </w:p>
    <w:p w14:paraId="0637DBE6" w14:textId="77777777" w:rsidR="003D70F3" w:rsidRDefault="003D70F3" w:rsidP="001E694E">
      <w:pPr>
        <w:tabs>
          <w:tab w:val="left" w:pos="2897"/>
        </w:tabs>
        <w:spacing w:line="480" w:lineRule="auto"/>
        <w:jc w:val="center"/>
        <w:rPr>
          <w:rFonts w:ascii="Times New Roman" w:hAnsi="Times New Roman" w:cs="Times New Roman"/>
          <w:b/>
        </w:rPr>
      </w:pPr>
    </w:p>
    <w:p w14:paraId="27FBABA5" w14:textId="77777777" w:rsidR="003D70F3" w:rsidRDefault="003D70F3" w:rsidP="001E694E">
      <w:pPr>
        <w:tabs>
          <w:tab w:val="left" w:pos="2897"/>
        </w:tabs>
        <w:spacing w:line="480" w:lineRule="auto"/>
        <w:jc w:val="center"/>
        <w:rPr>
          <w:rFonts w:ascii="Times New Roman" w:hAnsi="Times New Roman" w:cs="Times New Roman"/>
          <w:b/>
        </w:rPr>
      </w:pPr>
    </w:p>
    <w:p w14:paraId="7CF4AF68" w14:textId="77777777" w:rsidR="003D70F3" w:rsidRDefault="003D70F3" w:rsidP="001E694E">
      <w:pPr>
        <w:tabs>
          <w:tab w:val="left" w:pos="2897"/>
        </w:tabs>
        <w:spacing w:line="480" w:lineRule="auto"/>
        <w:jc w:val="center"/>
        <w:rPr>
          <w:rFonts w:ascii="Times New Roman" w:hAnsi="Times New Roman" w:cs="Times New Roman"/>
          <w:b/>
        </w:rPr>
      </w:pPr>
    </w:p>
    <w:p w14:paraId="51FA1A26" w14:textId="77777777" w:rsidR="003D70F3" w:rsidRDefault="003D70F3" w:rsidP="001E694E">
      <w:pPr>
        <w:tabs>
          <w:tab w:val="left" w:pos="2897"/>
        </w:tabs>
        <w:spacing w:line="480" w:lineRule="auto"/>
        <w:jc w:val="center"/>
        <w:rPr>
          <w:rFonts w:ascii="Times New Roman" w:hAnsi="Times New Roman" w:cs="Times New Roman"/>
          <w:b/>
        </w:rPr>
      </w:pPr>
    </w:p>
    <w:p w14:paraId="02C9F6E7" w14:textId="77777777" w:rsidR="003D70F3" w:rsidRDefault="003D70F3" w:rsidP="001E694E">
      <w:pPr>
        <w:tabs>
          <w:tab w:val="left" w:pos="2897"/>
        </w:tabs>
        <w:spacing w:line="480" w:lineRule="auto"/>
        <w:jc w:val="center"/>
        <w:rPr>
          <w:rFonts w:ascii="Times New Roman" w:hAnsi="Times New Roman" w:cs="Times New Roman"/>
          <w:b/>
        </w:rPr>
      </w:pPr>
    </w:p>
    <w:p w14:paraId="1911C041" w14:textId="77777777" w:rsidR="003D70F3" w:rsidRDefault="003D70F3" w:rsidP="001E694E">
      <w:pPr>
        <w:tabs>
          <w:tab w:val="left" w:pos="2897"/>
        </w:tabs>
        <w:spacing w:line="480" w:lineRule="auto"/>
        <w:jc w:val="center"/>
        <w:rPr>
          <w:rFonts w:ascii="Times New Roman" w:hAnsi="Times New Roman" w:cs="Times New Roman"/>
          <w:b/>
        </w:rPr>
      </w:pPr>
    </w:p>
    <w:p w14:paraId="59094A44" w14:textId="77777777" w:rsidR="003D70F3" w:rsidRDefault="003D70F3" w:rsidP="001E694E">
      <w:pPr>
        <w:tabs>
          <w:tab w:val="left" w:pos="2897"/>
        </w:tabs>
        <w:spacing w:line="480" w:lineRule="auto"/>
        <w:jc w:val="center"/>
        <w:rPr>
          <w:rFonts w:ascii="Times New Roman" w:hAnsi="Times New Roman" w:cs="Times New Roman"/>
          <w:b/>
        </w:rPr>
      </w:pPr>
    </w:p>
    <w:p w14:paraId="5472FC93" w14:textId="77777777" w:rsidR="003D70F3" w:rsidRDefault="003D70F3" w:rsidP="001E694E">
      <w:pPr>
        <w:tabs>
          <w:tab w:val="left" w:pos="2897"/>
        </w:tabs>
        <w:spacing w:line="480" w:lineRule="auto"/>
        <w:jc w:val="center"/>
        <w:rPr>
          <w:rFonts w:ascii="Times New Roman" w:hAnsi="Times New Roman" w:cs="Times New Roman"/>
          <w:b/>
        </w:rPr>
      </w:pPr>
    </w:p>
    <w:p w14:paraId="5A50867E" w14:textId="77777777" w:rsidR="003D70F3" w:rsidRDefault="003D70F3" w:rsidP="001E694E">
      <w:pPr>
        <w:tabs>
          <w:tab w:val="left" w:pos="2897"/>
        </w:tabs>
        <w:spacing w:line="480" w:lineRule="auto"/>
        <w:jc w:val="center"/>
        <w:rPr>
          <w:rFonts w:ascii="Times New Roman" w:hAnsi="Times New Roman" w:cs="Times New Roman"/>
          <w:b/>
        </w:rPr>
      </w:pPr>
    </w:p>
    <w:p w14:paraId="58F731D9" w14:textId="77777777" w:rsidR="003D70F3" w:rsidRDefault="003D70F3" w:rsidP="001E694E">
      <w:pPr>
        <w:tabs>
          <w:tab w:val="left" w:pos="2897"/>
        </w:tabs>
        <w:spacing w:line="480" w:lineRule="auto"/>
        <w:jc w:val="center"/>
        <w:rPr>
          <w:rFonts w:ascii="Times New Roman" w:hAnsi="Times New Roman" w:cs="Times New Roman"/>
          <w:b/>
        </w:rPr>
      </w:pPr>
    </w:p>
    <w:p w14:paraId="0198FADB" w14:textId="77777777" w:rsidR="003D70F3" w:rsidRDefault="003D70F3" w:rsidP="001E694E">
      <w:pPr>
        <w:tabs>
          <w:tab w:val="left" w:pos="2897"/>
        </w:tabs>
        <w:spacing w:line="480" w:lineRule="auto"/>
        <w:jc w:val="center"/>
        <w:rPr>
          <w:rFonts w:ascii="Times New Roman" w:hAnsi="Times New Roman" w:cs="Times New Roman"/>
          <w:b/>
        </w:rPr>
      </w:pPr>
    </w:p>
    <w:p w14:paraId="64DC6558" w14:textId="77777777" w:rsidR="003D70F3" w:rsidRDefault="003D70F3" w:rsidP="001E694E">
      <w:pPr>
        <w:tabs>
          <w:tab w:val="left" w:pos="2897"/>
        </w:tabs>
        <w:spacing w:line="480" w:lineRule="auto"/>
        <w:jc w:val="center"/>
        <w:rPr>
          <w:rFonts w:ascii="Times New Roman" w:hAnsi="Times New Roman" w:cs="Times New Roman"/>
          <w:b/>
        </w:rPr>
      </w:pPr>
    </w:p>
    <w:p w14:paraId="62626B7C" w14:textId="74DF3F86" w:rsidR="001E694E" w:rsidRPr="003D70F3" w:rsidRDefault="00962B31" w:rsidP="001E694E">
      <w:pPr>
        <w:tabs>
          <w:tab w:val="left" w:pos="2897"/>
        </w:tabs>
        <w:spacing w:line="480" w:lineRule="auto"/>
        <w:jc w:val="center"/>
        <w:rPr>
          <w:rFonts w:ascii="Times New Roman" w:hAnsi="Times New Roman" w:cs="Times New Roman"/>
        </w:rPr>
      </w:pPr>
      <w:r w:rsidRPr="003D70F3">
        <w:rPr>
          <w:rFonts w:ascii="Times New Roman" w:hAnsi="Times New Roman" w:cs="Times New Roman"/>
        </w:rPr>
        <w:t>Bibliography</w:t>
      </w:r>
    </w:p>
    <w:p w14:paraId="50D1CF62" w14:textId="2E718958" w:rsidR="00607046" w:rsidRDefault="0084752F" w:rsidP="00962B31">
      <w:pPr>
        <w:tabs>
          <w:tab w:val="left" w:pos="1134"/>
        </w:tabs>
        <w:spacing w:line="480" w:lineRule="auto"/>
        <w:rPr>
          <w:rFonts w:ascii="Times New Roman" w:hAnsi="Times New Roman" w:cs="Times New Roman"/>
          <w:lang w:val="en-CA"/>
        </w:rPr>
      </w:pPr>
      <w:r w:rsidRPr="0084752F">
        <w:rPr>
          <w:rFonts w:ascii="Times New Roman" w:hAnsi="Times New Roman" w:cs="Times New Roman"/>
          <w:lang w:val="en-CA"/>
        </w:rPr>
        <w:t>Connell, Robert W., and Jame</w:t>
      </w:r>
      <w:r w:rsidR="00CC6204">
        <w:rPr>
          <w:rFonts w:ascii="Times New Roman" w:hAnsi="Times New Roman" w:cs="Times New Roman"/>
          <w:lang w:val="en-CA"/>
        </w:rPr>
        <w:t>s W. Messerschmidt. "Hegemonic M</w:t>
      </w:r>
      <w:r w:rsidRPr="0084752F">
        <w:rPr>
          <w:rFonts w:ascii="Times New Roman" w:hAnsi="Times New Roman" w:cs="Times New Roman"/>
          <w:lang w:val="en-CA"/>
        </w:rPr>
        <w:t xml:space="preserve">asculinity: Rethinking </w:t>
      </w:r>
      <w:r w:rsidR="00962B31">
        <w:rPr>
          <w:rFonts w:ascii="Times New Roman" w:hAnsi="Times New Roman" w:cs="Times New Roman"/>
          <w:lang w:val="en-CA"/>
        </w:rPr>
        <w:tab/>
      </w:r>
      <w:r w:rsidR="00CC6204">
        <w:rPr>
          <w:rFonts w:ascii="Times New Roman" w:hAnsi="Times New Roman" w:cs="Times New Roman"/>
          <w:lang w:val="en-CA"/>
        </w:rPr>
        <w:t>the C</w:t>
      </w:r>
      <w:r w:rsidRPr="0084752F">
        <w:rPr>
          <w:rFonts w:ascii="Times New Roman" w:hAnsi="Times New Roman" w:cs="Times New Roman"/>
          <w:lang w:val="en-CA"/>
        </w:rPr>
        <w:t>oncept." </w:t>
      </w:r>
      <w:r w:rsidR="00CC6204">
        <w:rPr>
          <w:rFonts w:ascii="Times New Roman" w:hAnsi="Times New Roman" w:cs="Times New Roman"/>
          <w:i/>
          <w:iCs/>
          <w:lang w:val="en-CA"/>
        </w:rPr>
        <w:t>Gender &amp; S</w:t>
      </w:r>
      <w:r w:rsidRPr="0084752F">
        <w:rPr>
          <w:rFonts w:ascii="Times New Roman" w:hAnsi="Times New Roman" w:cs="Times New Roman"/>
          <w:i/>
          <w:iCs/>
          <w:lang w:val="en-CA"/>
        </w:rPr>
        <w:t>ociety</w:t>
      </w:r>
      <w:r w:rsidR="001E694E">
        <w:rPr>
          <w:rFonts w:ascii="Times New Roman" w:hAnsi="Times New Roman" w:cs="Times New Roman"/>
          <w:lang w:val="en-CA"/>
        </w:rPr>
        <w:t> 19, no. 6 (2005): 829-859.</w:t>
      </w:r>
    </w:p>
    <w:p w14:paraId="67AE91DC" w14:textId="59C4FF27" w:rsidR="00EB30C9" w:rsidRDefault="00EB30C9" w:rsidP="00962B31">
      <w:pPr>
        <w:tabs>
          <w:tab w:val="left" w:pos="1134"/>
        </w:tabs>
        <w:spacing w:line="480" w:lineRule="auto"/>
        <w:rPr>
          <w:rFonts w:ascii="Times New Roman" w:hAnsi="Times New Roman" w:cs="Times New Roman"/>
          <w:lang w:val="en-CA"/>
        </w:rPr>
      </w:pPr>
      <w:r w:rsidRPr="00EB30C9">
        <w:rPr>
          <w:rFonts w:ascii="Times New Roman" w:hAnsi="Times New Roman" w:cs="Times New Roman"/>
          <w:lang w:val="en-CA"/>
        </w:rPr>
        <w:t xml:space="preserve">Crenshaw, K., “Mapping the Margins: Intersectionality, Identity Politics, and Violence </w:t>
      </w:r>
      <w:r>
        <w:rPr>
          <w:rFonts w:ascii="Times New Roman" w:hAnsi="Times New Roman" w:cs="Times New Roman"/>
          <w:lang w:val="en-CA"/>
        </w:rPr>
        <w:tab/>
      </w:r>
      <w:r w:rsidRPr="00EB30C9">
        <w:rPr>
          <w:rFonts w:ascii="Times New Roman" w:hAnsi="Times New Roman" w:cs="Times New Roman"/>
          <w:lang w:val="en-CA"/>
        </w:rPr>
        <w:t>against Women of Colour,” Stanford Law Review, 43 (July 1991): 1241-1299</w:t>
      </w:r>
    </w:p>
    <w:p w14:paraId="1C0DD193" w14:textId="54AECCEF" w:rsidR="00607046" w:rsidRDefault="00607046" w:rsidP="00962B31">
      <w:pPr>
        <w:tabs>
          <w:tab w:val="left" w:pos="1134"/>
        </w:tabs>
        <w:spacing w:line="480" w:lineRule="auto"/>
        <w:rPr>
          <w:rFonts w:ascii="Times New Roman" w:hAnsi="Times New Roman" w:cs="Times New Roman"/>
          <w:lang w:val="en-CA"/>
        </w:rPr>
      </w:pPr>
      <w:r w:rsidRPr="00607046">
        <w:rPr>
          <w:rFonts w:ascii="Times New Roman" w:hAnsi="Times New Roman" w:cs="Times New Roman"/>
          <w:lang w:val="en-CA"/>
        </w:rPr>
        <w:t>Green, Ian. "</w:t>
      </w:r>
      <w:proofErr w:type="spellStart"/>
      <w:r w:rsidRPr="00607046">
        <w:rPr>
          <w:rFonts w:ascii="Times New Roman" w:hAnsi="Times New Roman" w:cs="Times New Roman"/>
          <w:lang w:val="en-CA"/>
        </w:rPr>
        <w:t>Malefunction</w:t>
      </w:r>
      <w:proofErr w:type="spellEnd"/>
      <w:r w:rsidRPr="00607046">
        <w:rPr>
          <w:rFonts w:ascii="Times New Roman" w:hAnsi="Times New Roman" w:cs="Times New Roman"/>
          <w:lang w:val="en-CA"/>
        </w:rPr>
        <w:t>." </w:t>
      </w:r>
      <w:r w:rsidRPr="00607046">
        <w:rPr>
          <w:rFonts w:ascii="Times New Roman" w:hAnsi="Times New Roman" w:cs="Times New Roman"/>
          <w:i/>
          <w:iCs/>
          <w:lang w:val="en-CA"/>
        </w:rPr>
        <w:t>Screen</w:t>
      </w:r>
      <w:r w:rsidRPr="00607046">
        <w:rPr>
          <w:rFonts w:ascii="Times New Roman" w:hAnsi="Times New Roman" w:cs="Times New Roman"/>
          <w:lang w:val="en-CA"/>
        </w:rPr>
        <w:t> 25, no. 4-5 (1984): 36-48.</w:t>
      </w:r>
    </w:p>
    <w:p w14:paraId="07B03A42" w14:textId="24C66158" w:rsidR="00EB30C9" w:rsidRDefault="00EB30C9" w:rsidP="00962B31">
      <w:pPr>
        <w:tabs>
          <w:tab w:val="left" w:pos="1134"/>
        </w:tabs>
        <w:spacing w:line="480" w:lineRule="auto"/>
        <w:rPr>
          <w:rFonts w:ascii="Times New Roman" w:hAnsi="Times New Roman" w:cs="Times New Roman"/>
          <w:lang w:val="en-CA"/>
        </w:rPr>
      </w:pPr>
      <w:r w:rsidRPr="00EB30C9">
        <w:rPr>
          <w:rFonts w:ascii="Times New Roman" w:hAnsi="Times New Roman" w:cs="Times New Roman"/>
          <w:lang w:val="en-CA"/>
        </w:rPr>
        <w:t>Hooks, Bell. </w:t>
      </w:r>
      <w:r w:rsidRPr="00EB30C9">
        <w:rPr>
          <w:rFonts w:ascii="Times New Roman" w:hAnsi="Times New Roman" w:cs="Times New Roman"/>
          <w:i/>
          <w:iCs/>
          <w:lang w:val="en-CA"/>
        </w:rPr>
        <w:t>Black looks: Race and representation</w:t>
      </w:r>
      <w:r w:rsidRPr="00EB30C9">
        <w:rPr>
          <w:rFonts w:ascii="Times New Roman" w:hAnsi="Times New Roman" w:cs="Times New Roman"/>
          <w:lang w:val="en-CA"/>
        </w:rPr>
        <w:t xml:space="preserve">. Academic Internet Pub </w:t>
      </w:r>
      <w:proofErr w:type="spellStart"/>
      <w:r w:rsidRPr="00EB30C9">
        <w:rPr>
          <w:rFonts w:ascii="Times New Roman" w:hAnsi="Times New Roman" w:cs="Times New Roman"/>
          <w:lang w:val="en-CA"/>
        </w:rPr>
        <w:t>Inc</w:t>
      </w:r>
      <w:proofErr w:type="spellEnd"/>
      <w:r w:rsidRPr="00EB30C9">
        <w:rPr>
          <w:rFonts w:ascii="Times New Roman" w:hAnsi="Times New Roman" w:cs="Times New Roman"/>
          <w:lang w:val="en-CA"/>
        </w:rPr>
        <w:t>, 2006.</w:t>
      </w:r>
    </w:p>
    <w:p w14:paraId="60FB4AE0" w14:textId="3F898B3D" w:rsidR="001E694E" w:rsidRPr="001E694E" w:rsidRDefault="001E694E" w:rsidP="00962B31">
      <w:pPr>
        <w:tabs>
          <w:tab w:val="left" w:pos="1134"/>
        </w:tabs>
        <w:spacing w:line="480" w:lineRule="auto"/>
        <w:rPr>
          <w:rFonts w:ascii="Times New Roman" w:hAnsi="Times New Roman" w:cs="Times New Roman"/>
        </w:rPr>
      </w:pPr>
      <w:r>
        <w:rPr>
          <w:rFonts w:ascii="Times New Roman" w:hAnsi="Times New Roman" w:cs="Times New Roman"/>
        </w:rPr>
        <w:t xml:space="preserve">Jennifer </w:t>
      </w:r>
      <w:proofErr w:type="spellStart"/>
      <w:r>
        <w:rPr>
          <w:rFonts w:ascii="Times New Roman" w:hAnsi="Times New Roman" w:cs="Times New Roman"/>
        </w:rPr>
        <w:t>Sibel</w:t>
      </w:r>
      <w:proofErr w:type="spellEnd"/>
      <w:r>
        <w:rPr>
          <w:rFonts w:ascii="Times New Roman" w:hAnsi="Times New Roman" w:cs="Times New Roman"/>
        </w:rPr>
        <w:t>, “ The Mask You Live In,” Netflix video, 1:30, posted by “ Netflix,” 2015.</w:t>
      </w:r>
    </w:p>
    <w:p w14:paraId="6D3822C0" w14:textId="39F1E2BC" w:rsidR="00962B31" w:rsidRDefault="00962B31" w:rsidP="00962B31">
      <w:pPr>
        <w:tabs>
          <w:tab w:val="left" w:pos="1134"/>
        </w:tabs>
        <w:spacing w:line="480" w:lineRule="auto"/>
        <w:rPr>
          <w:rFonts w:ascii="Times New Roman" w:hAnsi="Times New Roman" w:cs="Times New Roman"/>
          <w:lang w:val="en-CA"/>
        </w:rPr>
      </w:pPr>
      <w:r w:rsidRPr="00962B31">
        <w:rPr>
          <w:rFonts w:ascii="Times New Roman" w:hAnsi="Times New Roman" w:cs="Times New Roman"/>
          <w:lang w:val="en-CA"/>
        </w:rPr>
        <w:t xml:space="preserve">Leal, Joanne. "American Cinema and the Construction of Masculinity in Film in the </w:t>
      </w:r>
      <w:r>
        <w:rPr>
          <w:rFonts w:ascii="Times New Roman" w:hAnsi="Times New Roman" w:cs="Times New Roman"/>
          <w:lang w:val="en-CA"/>
        </w:rPr>
        <w:tab/>
      </w:r>
      <w:r w:rsidRPr="00962B31">
        <w:rPr>
          <w:rFonts w:ascii="Times New Roman" w:hAnsi="Times New Roman" w:cs="Times New Roman"/>
          <w:lang w:val="en-CA"/>
        </w:rPr>
        <w:t>Federal Republic after 1945." </w:t>
      </w:r>
      <w:proofErr w:type="gramStart"/>
      <w:r w:rsidRPr="00962B31">
        <w:rPr>
          <w:rFonts w:ascii="Times New Roman" w:hAnsi="Times New Roman" w:cs="Times New Roman"/>
          <w:i/>
          <w:iCs/>
          <w:lang w:val="en-CA"/>
        </w:rPr>
        <w:t>German life and letters</w:t>
      </w:r>
      <w:r w:rsidRPr="00962B31">
        <w:rPr>
          <w:rFonts w:ascii="Times New Roman" w:hAnsi="Times New Roman" w:cs="Times New Roman"/>
          <w:lang w:val="en-CA"/>
        </w:rPr>
        <w:t> 65, no. 1 (2012): 59-72.</w:t>
      </w:r>
      <w:proofErr w:type="gramEnd"/>
      <w:r>
        <w:rPr>
          <w:rFonts w:ascii="Times New Roman" w:hAnsi="Times New Roman" w:cs="Times New Roman"/>
          <w:lang w:val="en-CA"/>
        </w:rPr>
        <w:t xml:space="preserve"> </w:t>
      </w:r>
      <w:r>
        <w:rPr>
          <w:rFonts w:ascii="Times New Roman" w:hAnsi="Times New Roman" w:cs="Times New Roman"/>
          <w:lang w:val="en-CA"/>
        </w:rPr>
        <w:tab/>
      </w:r>
      <w:proofErr w:type="gramStart"/>
      <w:r w:rsidR="00A360CF">
        <w:rPr>
          <w:rFonts w:ascii="Times New Roman" w:hAnsi="Times New Roman" w:cs="Times New Roman"/>
          <w:lang w:val="en-CA"/>
        </w:rPr>
        <w:t>doi:</w:t>
      </w:r>
      <w:r w:rsidRPr="00B27C7C">
        <w:rPr>
          <w:rFonts w:ascii="Times New Roman" w:hAnsi="Times New Roman" w:cs="Times New Roman"/>
          <w:lang w:val="en-CA"/>
        </w:rPr>
        <w:t>10.1111</w:t>
      </w:r>
      <w:proofErr w:type="gramEnd"/>
      <w:r w:rsidRPr="00B27C7C">
        <w:rPr>
          <w:rFonts w:ascii="Times New Roman" w:hAnsi="Times New Roman" w:cs="Times New Roman"/>
          <w:lang w:val="en-CA"/>
        </w:rPr>
        <w:t>/j.1468-0483.2011.01559.x</w:t>
      </w:r>
    </w:p>
    <w:p w14:paraId="4F5AE1F8" w14:textId="2ABC5980" w:rsidR="0096135C" w:rsidRDefault="005B04B0" w:rsidP="00962B31">
      <w:pPr>
        <w:tabs>
          <w:tab w:val="left" w:pos="1134"/>
        </w:tabs>
        <w:spacing w:line="480" w:lineRule="auto"/>
        <w:rPr>
          <w:rFonts w:ascii="Times New Roman" w:hAnsi="Times New Roman" w:cs="Times New Roman"/>
          <w:lang w:val="en-CA"/>
        </w:rPr>
      </w:pPr>
      <w:r w:rsidRPr="005B04B0">
        <w:rPr>
          <w:rFonts w:ascii="Times New Roman" w:hAnsi="Times New Roman" w:cs="Times New Roman"/>
          <w:lang w:val="en-CA"/>
        </w:rPr>
        <w:t xml:space="preserve">Michaels, Matthew S., Mike C. Parent, and Bonnie Moradi. 2013. "Does exposure to </w:t>
      </w:r>
      <w:r w:rsidR="00962B31">
        <w:rPr>
          <w:rFonts w:ascii="Times New Roman" w:hAnsi="Times New Roman" w:cs="Times New Roman"/>
          <w:lang w:val="en-CA"/>
        </w:rPr>
        <w:tab/>
      </w:r>
      <w:r w:rsidRPr="005B04B0">
        <w:rPr>
          <w:rFonts w:ascii="Times New Roman" w:hAnsi="Times New Roman" w:cs="Times New Roman"/>
          <w:lang w:val="en-CA"/>
        </w:rPr>
        <w:t xml:space="preserve">muscularity-idealizing images have self-objectification consequences for </w:t>
      </w:r>
      <w:r w:rsidR="00962B31">
        <w:rPr>
          <w:rFonts w:ascii="Times New Roman" w:hAnsi="Times New Roman" w:cs="Times New Roman"/>
          <w:lang w:val="en-CA"/>
        </w:rPr>
        <w:tab/>
      </w:r>
      <w:r w:rsidRPr="005B04B0">
        <w:rPr>
          <w:rFonts w:ascii="Times New Roman" w:hAnsi="Times New Roman" w:cs="Times New Roman"/>
          <w:lang w:val="en-CA"/>
        </w:rPr>
        <w:t>heterosexual and sexual minority men?." </w:t>
      </w:r>
      <w:r w:rsidRPr="005B04B0">
        <w:rPr>
          <w:rFonts w:ascii="Times New Roman" w:hAnsi="Times New Roman" w:cs="Times New Roman"/>
          <w:i/>
          <w:iCs/>
          <w:lang w:val="en-CA"/>
        </w:rPr>
        <w:t xml:space="preserve">Psychology Of Men &amp; </w:t>
      </w:r>
      <w:r w:rsidR="00962B31">
        <w:rPr>
          <w:rFonts w:ascii="Times New Roman" w:hAnsi="Times New Roman" w:cs="Times New Roman"/>
          <w:i/>
          <w:iCs/>
          <w:lang w:val="en-CA"/>
        </w:rPr>
        <w:tab/>
      </w:r>
      <w:r w:rsidRPr="005B04B0">
        <w:rPr>
          <w:rFonts w:ascii="Times New Roman" w:hAnsi="Times New Roman" w:cs="Times New Roman"/>
          <w:i/>
          <w:iCs/>
          <w:lang w:val="en-CA"/>
        </w:rPr>
        <w:t>Masculinity</w:t>
      </w:r>
      <w:r w:rsidRPr="005B04B0">
        <w:rPr>
          <w:rFonts w:ascii="Times New Roman" w:hAnsi="Times New Roman" w:cs="Times New Roman"/>
          <w:lang w:val="en-CA"/>
        </w:rPr>
        <w:t> 14, no. 2: 175-183. </w:t>
      </w:r>
    </w:p>
    <w:p w14:paraId="0748B8C0" w14:textId="7C5CB870" w:rsidR="00214413" w:rsidRDefault="00214413" w:rsidP="00962B31">
      <w:pPr>
        <w:tabs>
          <w:tab w:val="left" w:pos="1134"/>
        </w:tabs>
        <w:spacing w:line="480" w:lineRule="auto"/>
        <w:rPr>
          <w:rFonts w:ascii="Times New Roman" w:hAnsi="Times New Roman" w:cs="Times New Roman"/>
          <w:lang w:val="en-CA"/>
        </w:rPr>
      </w:pPr>
      <w:r w:rsidRPr="00214413">
        <w:rPr>
          <w:rFonts w:ascii="Times New Roman" w:hAnsi="Times New Roman" w:cs="Times New Roman"/>
          <w:lang w:val="en-CA"/>
        </w:rPr>
        <w:t xml:space="preserve">Moolman, Benita. 2013. "Rethinking ‘masculinities in transition’ in South Africa </w:t>
      </w:r>
      <w:r w:rsidR="00962B31">
        <w:rPr>
          <w:rFonts w:ascii="Times New Roman" w:hAnsi="Times New Roman" w:cs="Times New Roman"/>
          <w:lang w:val="en-CA"/>
        </w:rPr>
        <w:tab/>
      </w:r>
      <w:r w:rsidR="001C1B94">
        <w:rPr>
          <w:rFonts w:ascii="Times New Roman" w:hAnsi="Times New Roman" w:cs="Times New Roman"/>
          <w:lang w:val="en-CA"/>
        </w:rPr>
        <w:t>considering the ‘I</w:t>
      </w:r>
      <w:r w:rsidRPr="00214413">
        <w:rPr>
          <w:rFonts w:ascii="Times New Roman" w:hAnsi="Times New Roman" w:cs="Times New Roman"/>
          <w:lang w:val="en-CA"/>
        </w:rPr>
        <w:t xml:space="preserve">ntersectionality’ of race, class, and sexuality with </w:t>
      </w:r>
      <w:r w:rsidR="00962B31">
        <w:rPr>
          <w:rFonts w:ascii="Times New Roman" w:hAnsi="Times New Roman" w:cs="Times New Roman"/>
          <w:lang w:val="en-CA"/>
        </w:rPr>
        <w:tab/>
      </w:r>
      <w:r w:rsidRPr="00214413">
        <w:rPr>
          <w:rFonts w:ascii="Times New Roman" w:hAnsi="Times New Roman" w:cs="Times New Roman"/>
          <w:lang w:val="en-CA"/>
        </w:rPr>
        <w:t>gender." </w:t>
      </w:r>
      <w:r w:rsidRPr="00214413">
        <w:rPr>
          <w:rFonts w:ascii="Times New Roman" w:hAnsi="Times New Roman" w:cs="Times New Roman"/>
          <w:i/>
          <w:iCs/>
          <w:lang w:val="en-CA"/>
        </w:rPr>
        <w:t>African Identities</w:t>
      </w:r>
      <w:r w:rsidRPr="00214413">
        <w:rPr>
          <w:rFonts w:ascii="Times New Roman" w:hAnsi="Times New Roman" w:cs="Times New Roman"/>
          <w:lang w:val="en-CA"/>
        </w:rPr>
        <w:t> 11, no. 1: 93-105. </w:t>
      </w:r>
    </w:p>
    <w:p w14:paraId="2BFAA8AA" w14:textId="68C851A6" w:rsidR="0096135C" w:rsidRDefault="0096135C" w:rsidP="00962B31">
      <w:pPr>
        <w:tabs>
          <w:tab w:val="left" w:pos="1134"/>
        </w:tabs>
        <w:spacing w:line="480" w:lineRule="auto"/>
        <w:rPr>
          <w:rFonts w:ascii="Times New Roman" w:hAnsi="Times New Roman" w:cs="Times New Roman"/>
          <w:lang w:val="en-CA"/>
        </w:rPr>
      </w:pPr>
      <w:r w:rsidRPr="0096135C">
        <w:rPr>
          <w:rFonts w:ascii="Times New Roman" w:hAnsi="Times New Roman" w:cs="Times New Roman"/>
          <w:lang w:val="en-CA"/>
        </w:rPr>
        <w:t xml:space="preserve">Rubie-Davies, Christine M., Sabrina Liu, and Kai-Chi Katie Lee. 2013. "Watching Each </w:t>
      </w:r>
      <w:r w:rsidR="00962B31">
        <w:rPr>
          <w:rFonts w:ascii="Times New Roman" w:hAnsi="Times New Roman" w:cs="Times New Roman"/>
          <w:lang w:val="en-CA"/>
        </w:rPr>
        <w:tab/>
      </w:r>
      <w:r w:rsidRPr="0096135C">
        <w:rPr>
          <w:rFonts w:ascii="Times New Roman" w:hAnsi="Times New Roman" w:cs="Times New Roman"/>
          <w:lang w:val="en-CA"/>
        </w:rPr>
        <w:t xml:space="preserve">Other: Portrayals of Gender and Ethnicity in Television </w:t>
      </w:r>
      <w:r w:rsidR="00962B31">
        <w:rPr>
          <w:rFonts w:ascii="Times New Roman" w:hAnsi="Times New Roman" w:cs="Times New Roman"/>
          <w:lang w:val="en-CA"/>
        </w:rPr>
        <w:tab/>
      </w:r>
      <w:r w:rsidRPr="0096135C">
        <w:rPr>
          <w:rFonts w:ascii="Times New Roman" w:hAnsi="Times New Roman" w:cs="Times New Roman"/>
          <w:lang w:val="en-CA"/>
        </w:rPr>
        <w:t>Advertisements." </w:t>
      </w:r>
      <w:r w:rsidRPr="0096135C">
        <w:rPr>
          <w:rFonts w:ascii="Times New Roman" w:hAnsi="Times New Roman" w:cs="Times New Roman"/>
          <w:i/>
          <w:iCs/>
          <w:lang w:val="en-CA"/>
        </w:rPr>
        <w:t>Journal Of Social Psychology</w:t>
      </w:r>
      <w:r w:rsidRPr="0096135C">
        <w:rPr>
          <w:rFonts w:ascii="Times New Roman" w:hAnsi="Times New Roman" w:cs="Times New Roman"/>
          <w:lang w:val="en-CA"/>
        </w:rPr>
        <w:t> 153, no. 2: 175-195. </w:t>
      </w:r>
    </w:p>
    <w:p w14:paraId="47BDB4B1" w14:textId="66EF3956" w:rsidR="00F957E8" w:rsidRPr="00962B31" w:rsidRDefault="00F957E8" w:rsidP="00962B31">
      <w:pPr>
        <w:tabs>
          <w:tab w:val="left" w:pos="1134"/>
        </w:tabs>
        <w:spacing w:line="480" w:lineRule="auto"/>
        <w:rPr>
          <w:rFonts w:ascii="Times New Roman" w:hAnsi="Times New Roman" w:cs="Times New Roman"/>
          <w:lang w:val="en-CA"/>
        </w:rPr>
      </w:pPr>
      <w:r w:rsidRPr="00F957E8">
        <w:rPr>
          <w:rFonts w:ascii="Times New Roman" w:hAnsi="Times New Roman" w:cs="Times New Roman"/>
          <w:lang w:val="en-CA"/>
        </w:rPr>
        <w:t>Tuchman, Gaye. "Women's depiction by the mass media." </w:t>
      </w:r>
      <w:r w:rsidRPr="00F957E8">
        <w:rPr>
          <w:rFonts w:ascii="Times New Roman" w:hAnsi="Times New Roman" w:cs="Times New Roman"/>
          <w:i/>
          <w:iCs/>
          <w:lang w:val="en-CA"/>
        </w:rPr>
        <w:t xml:space="preserve">Signs: Journal of Women in </w:t>
      </w:r>
      <w:r>
        <w:rPr>
          <w:rFonts w:ascii="Times New Roman" w:hAnsi="Times New Roman" w:cs="Times New Roman"/>
          <w:i/>
          <w:iCs/>
          <w:lang w:val="en-CA"/>
        </w:rPr>
        <w:tab/>
      </w:r>
      <w:r w:rsidRPr="00F957E8">
        <w:rPr>
          <w:rFonts w:ascii="Times New Roman" w:hAnsi="Times New Roman" w:cs="Times New Roman"/>
          <w:i/>
          <w:iCs/>
          <w:lang w:val="en-CA"/>
        </w:rPr>
        <w:t>Culture and Society</w:t>
      </w:r>
      <w:r w:rsidRPr="00F957E8">
        <w:rPr>
          <w:rFonts w:ascii="Times New Roman" w:hAnsi="Times New Roman" w:cs="Times New Roman"/>
          <w:lang w:val="en-CA"/>
        </w:rPr>
        <w:t> 4, no. 3 (1979): 528-542.</w:t>
      </w:r>
    </w:p>
    <w:p w14:paraId="302E0C83" w14:textId="7628CD3D" w:rsidR="0096135C" w:rsidRPr="00F205AD" w:rsidRDefault="00D74341" w:rsidP="00F205AD">
      <w:pPr>
        <w:spacing w:line="480" w:lineRule="auto"/>
        <w:rPr>
          <w:rFonts w:ascii="Times New Roman" w:eastAsia="Times New Roman" w:hAnsi="Times New Roman" w:cs="Times New Roman"/>
          <w:lang w:val="en-CA"/>
        </w:rPr>
      </w:pPr>
      <w:proofErr w:type="spellStart"/>
      <w:proofErr w:type="gramStart"/>
      <w:r w:rsidRPr="00962B31">
        <w:rPr>
          <w:rFonts w:ascii="Times New Roman" w:eastAsia="Times New Roman" w:hAnsi="Times New Roman" w:cs="Times New Roman"/>
          <w:color w:val="222222"/>
          <w:shd w:val="clear" w:color="auto" w:fill="FFFFFF"/>
          <w:lang w:val="en-CA"/>
        </w:rPr>
        <w:t>Polce</w:t>
      </w:r>
      <w:proofErr w:type="spellEnd"/>
      <w:r w:rsidRPr="00962B31">
        <w:rPr>
          <w:rFonts w:ascii="Times New Roman" w:eastAsia="Times New Roman" w:hAnsi="Times New Roman" w:cs="Times New Roman"/>
          <w:color w:val="222222"/>
          <w:shd w:val="clear" w:color="auto" w:fill="FFFFFF"/>
          <w:lang w:val="en-CA"/>
        </w:rPr>
        <w:t xml:space="preserve">-Lynch, Mary, Barbara J. Myers, Wendy Kliewer, and Christopher </w:t>
      </w:r>
      <w:r w:rsidR="00962B31">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Kilmartin.</w:t>
      </w:r>
      <w:proofErr w:type="gramEnd"/>
      <w:r w:rsidRPr="00962B31">
        <w:rPr>
          <w:rFonts w:ascii="Times New Roman" w:eastAsia="Times New Roman" w:hAnsi="Times New Roman" w:cs="Times New Roman"/>
          <w:color w:val="222222"/>
          <w:shd w:val="clear" w:color="auto" w:fill="FFFFFF"/>
          <w:lang w:val="en-CA"/>
        </w:rPr>
        <w:t xml:space="preserve"> </w:t>
      </w:r>
      <w:r w:rsidR="003D70F3">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 xml:space="preserve">"Adolescent self-esteem and gender: Exploring relations to sexual </w:t>
      </w:r>
      <w:r w:rsidR="00962B31">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 xml:space="preserve">harassment, </w:t>
      </w:r>
      <w:r w:rsidR="003D70F3">
        <w:rPr>
          <w:rFonts w:ascii="Times New Roman" w:eastAsia="Times New Roman" w:hAnsi="Times New Roman" w:cs="Times New Roman"/>
          <w:color w:val="222222"/>
          <w:shd w:val="clear" w:color="auto" w:fill="FFFFFF"/>
          <w:lang w:val="en-CA"/>
        </w:rPr>
        <w:tab/>
      </w:r>
      <w:r w:rsidRPr="00962B31">
        <w:rPr>
          <w:rFonts w:ascii="Times New Roman" w:eastAsia="Times New Roman" w:hAnsi="Times New Roman" w:cs="Times New Roman"/>
          <w:color w:val="222222"/>
          <w:shd w:val="clear" w:color="auto" w:fill="FFFFFF"/>
          <w:lang w:val="en-CA"/>
        </w:rPr>
        <w:t>body image, media influence, and emotional expression." </w:t>
      </w:r>
      <w:r w:rsidRPr="00962B31">
        <w:rPr>
          <w:rFonts w:ascii="Times New Roman" w:eastAsia="Times New Roman" w:hAnsi="Times New Roman" w:cs="Times New Roman"/>
          <w:i/>
          <w:iCs/>
          <w:color w:val="222222"/>
          <w:shd w:val="clear" w:color="auto" w:fill="FFFFFF"/>
          <w:lang w:val="en-CA"/>
        </w:rPr>
        <w:t xml:space="preserve">Journal of Youth </w:t>
      </w:r>
      <w:r w:rsidR="003D70F3">
        <w:rPr>
          <w:rFonts w:ascii="Times New Roman" w:eastAsia="Times New Roman" w:hAnsi="Times New Roman" w:cs="Times New Roman"/>
          <w:i/>
          <w:iCs/>
          <w:color w:val="222222"/>
          <w:shd w:val="clear" w:color="auto" w:fill="FFFFFF"/>
          <w:lang w:val="en-CA"/>
        </w:rPr>
        <w:tab/>
      </w:r>
      <w:r w:rsidRPr="00962B31">
        <w:rPr>
          <w:rFonts w:ascii="Times New Roman" w:eastAsia="Times New Roman" w:hAnsi="Times New Roman" w:cs="Times New Roman"/>
          <w:i/>
          <w:iCs/>
          <w:color w:val="222222"/>
          <w:shd w:val="clear" w:color="auto" w:fill="FFFFFF"/>
          <w:lang w:val="en-CA"/>
        </w:rPr>
        <w:t>and Adolescence</w:t>
      </w:r>
      <w:r w:rsidRPr="00962B31">
        <w:rPr>
          <w:rFonts w:ascii="Times New Roman" w:eastAsia="Times New Roman" w:hAnsi="Times New Roman" w:cs="Times New Roman"/>
          <w:color w:val="222222"/>
          <w:shd w:val="clear" w:color="auto" w:fill="FFFFFF"/>
          <w:lang w:val="en-CA"/>
        </w:rPr>
        <w:t> 30, no. 2 (2001): 225-244.</w:t>
      </w:r>
    </w:p>
    <w:p w14:paraId="36B7A916" w14:textId="77777777" w:rsidR="00B27C7C" w:rsidRPr="00B27C7C" w:rsidRDefault="00B27C7C" w:rsidP="00B27C7C">
      <w:pPr>
        <w:tabs>
          <w:tab w:val="left" w:pos="2897"/>
        </w:tabs>
        <w:spacing w:line="480" w:lineRule="auto"/>
        <w:rPr>
          <w:rFonts w:ascii="Times New Roman" w:hAnsi="Times New Roman" w:cs="Times New Roman"/>
          <w:lang w:val="en-CA"/>
        </w:rPr>
      </w:pPr>
    </w:p>
    <w:p w14:paraId="5F68B8CA" w14:textId="77777777" w:rsidR="007F5AF6" w:rsidRPr="007F5AF6" w:rsidRDefault="007F5AF6" w:rsidP="007F5AF6">
      <w:pPr>
        <w:tabs>
          <w:tab w:val="left" w:pos="2897"/>
        </w:tabs>
        <w:spacing w:line="480" w:lineRule="auto"/>
        <w:rPr>
          <w:rFonts w:ascii="Times New Roman" w:hAnsi="Times New Roman" w:cs="Times New Roman"/>
        </w:rPr>
      </w:pPr>
    </w:p>
    <w:sectPr w:rsidR="007F5AF6" w:rsidRPr="007F5AF6" w:rsidSect="007F5AF6">
      <w:headerReference w:type="even" r:id="rId9"/>
      <w:head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4F7CF" w14:textId="77777777" w:rsidR="00590F7A" w:rsidRDefault="00590F7A" w:rsidP="007F5AF6">
      <w:r>
        <w:separator/>
      </w:r>
    </w:p>
  </w:endnote>
  <w:endnote w:type="continuationSeparator" w:id="0">
    <w:p w14:paraId="2B61E4D1" w14:textId="77777777" w:rsidR="00590F7A" w:rsidRDefault="00590F7A" w:rsidP="007F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60AA1" w14:textId="77777777" w:rsidR="00590F7A" w:rsidRDefault="00590F7A" w:rsidP="007F5AF6">
      <w:r>
        <w:separator/>
      </w:r>
    </w:p>
  </w:footnote>
  <w:footnote w:type="continuationSeparator" w:id="0">
    <w:p w14:paraId="4F4CDF4F" w14:textId="77777777" w:rsidR="00590F7A" w:rsidRDefault="00590F7A" w:rsidP="007F5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D4E8" w14:textId="77777777" w:rsidR="00590F7A" w:rsidRDefault="00590F7A" w:rsidP="00A20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4C2A4" w14:textId="77777777" w:rsidR="00590F7A" w:rsidRDefault="00590F7A" w:rsidP="007F5A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1EA2" w14:textId="77777777" w:rsidR="00590F7A" w:rsidRPr="007F5AF6" w:rsidRDefault="00590F7A" w:rsidP="00A2005B">
    <w:pPr>
      <w:pStyle w:val="Header"/>
      <w:framePr w:wrap="around" w:vAnchor="text" w:hAnchor="margin" w:xAlign="right" w:y="1"/>
      <w:rPr>
        <w:rStyle w:val="PageNumber"/>
        <w:rFonts w:ascii="Times New Roman" w:hAnsi="Times New Roman" w:cs="Times New Roman"/>
      </w:rPr>
    </w:pPr>
    <w:r w:rsidRPr="007F5AF6">
      <w:rPr>
        <w:rStyle w:val="PageNumber"/>
        <w:rFonts w:ascii="Times New Roman" w:hAnsi="Times New Roman" w:cs="Times New Roman"/>
      </w:rPr>
      <w:fldChar w:fldCharType="begin"/>
    </w:r>
    <w:r w:rsidRPr="007F5AF6">
      <w:rPr>
        <w:rStyle w:val="PageNumber"/>
        <w:rFonts w:ascii="Times New Roman" w:hAnsi="Times New Roman" w:cs="Times New Roman"/>
      </w:rPr>
      <w:instrText xml:space="preserve">PAGE  </w:instrText>
    </w:r>
    <w:r w:rsidRPr="007F5AF6">
      <w:rPr>
        <w:rStyle w:val="PageNumber"/>
        <w:rFonts w:ascii="Times New Roman" w:hAnsi="Times New Roman" w:cs="Times New Roman"/>
      </w:rPr>
      <w:fldChar w:fldCharType="separate"/>
    </w:r>
    <w:r w:rsidR="00511A2F">
      <w:rPr>
        <w:rStyle w:val="PageNumber"/>
        <w:rFonts w:ascii="Times New Roman" w:hAnsi="Times New Roman" w:cs="Times New Roman"/>
        <w:noProof/>
      </w:rPr>
      <w:t>11</w:t>
    </w:r>
    <w:r w:rsidRPr="007F5AF6">
      <w:rPr>
        <w:rStyle w:val="PageNumber"/>
        <w:rFonts w:ascii="Times New Roman" w:hAnsi="Times New Roman" w:cs="Times New Roman"/>
      </w:rPr>
      <w:fldChar w:fldCharType="end"/>
    </w:r>
  </w:p>
  <w:p w14:paraId="5D800018" w14:textId="77777777" w:rsidR="00590F7A" w:rsidRDefault="00590F7A" w:rsidP="007F5AF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7E7E"/>
    <w:multiLevelType w:val="hybridMultilevel"/>
    <w:tmpl w:val="85E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F6"/>
    <w:rsid w:val="00047682"/>
    <w:rsid w:val="0007072D"/>
    <w:rsid w:val="000B1E26"/>
    <w:rsid w:val="000B3220"/>
    <w:rsid w:val="000C75EF"/>
    <w:rsid w:val="000D66E3"/>
    <w:rsid w:val="00125D07"/>
    <w:rsid w:val="001654BE"/>
    <w:rsid w:val="00175569"/>
    <w:rsid w:val="00176ABF"/>
    <w:rsid w:val="00186933"/>
    <w:rsid w:val="001A0015"/>
    <w:rsid w:val="001A3375"/>
    <w:rsid w:val="001C1B94"/>
    <w:rsid w:val="001E694E"/>
    <w:rsid w:val="00202D41"/>
    <w:rsid w:val="00214413"/>
    <w:rsid w:val="00255E78"/>
    <w:rsid w:val="0027062B"/>
    <w:rsid w:val="00297A73"/>
    <w:rsid w:val="002C7F68"/>
    <w:rsid w:val="003519A2"/>
    <w:rsid w:val="003A341B"/>
    <w:rsid w:val="003C4E6A"/>
    <w:rsid w:val="003D70F3"/>
    <w:rsid w:val="00422E8E"/>
    <w:rsid w:val="004C7373"/>
    <w:rsid w:val="004E6B11"/>
    <w:rsid w:val="00511A2F"/>
    <w:rsid w:val="00566CEC"/>
    <w:rsid w:val="00583500"/>
    <w:rsid w:val="00590F7A"/>
    <w:rsid w:val="005A6F0C"/>
    <w:rsid w:val="005B04B0"/>
    <w:rsid w:val="005D3009"/>
    <w:rsid w:val="00607046"/>
    <w:rsid w:val="0063042D"/>
    <w:rsid w:val="006833DA"/>
    <w:rsid w:val="00687126"/>
    <w:rsid w:val="0070249A"/>
    <w:rsid w:val="007103C9"/>
    <w:rsid w:val="00773DB2"/>
    <w:rsid w:val="007B2F30"/>
    <w:rsid w:val="007F340D"/>
    <w:rsid w:val="007F5AF6"/>
    <w:rsid w:val="0080083A"/>
    <w:rsid w:val="008100C1"/>
    <w:rsid w:val="0084752F"/>
    <w:rsid w:val="008B08CA"/>
    <w:rsid w:val="008E73F6"/>
    <w:rsid w:val="008F2CDD"/>
    <w:rsid w:val="00940F64"/>
    <w:rsid w:val="00947291"/>
    <w:rsid w:val="0096135C"/>
    <w:rsid w:val="00962B31"/>
    <w:rsid w:val="009825F4"/>
    <w:rsid w:val="009D5E9D"/>
    <w:rsid w:val="00A04C09"/>
    <w:rsid w:val="00A2005B"/>
    <w:rsid w:val="00A360CF"/>
    <w:rsid w:val="00AB2DEE"/>
    <w:rsid w:val="00B15F50"/>
    <w:rsid w:val="00B27C7C"/>
    <w:rsid w:val="00B3436E"/>
    <w:rsid w:val="00B751F7"/>
    <w:rsid w:val="00B8197E"/>
    <w:rsid w:val="00B94C4D"/>
    <w:rsid w:val="00BC0703"/>
    <w:rsid w:val="00C21309"/>
    <w:rsid w:val="00C32BF7"/>
    <w:rsid w:val="00C41886"/>
    <w:rsid w:val="00CA08F4"/>
    <w:rsid w:val="00CC6204"/>
    <w:rsid w:val="00D32DB4"/>
    <w:rsid w:val="00D62262"/>
    <w:rsid w:val="00D74341"/>
    <w:rsid w:val="00D802BA"/>
    <w:rsid w:val="00DA2347"/>
    <w:rsid w:val="00DB7CC7"/>
    <w:rsid w:val="00DE78DF"/>
    <w:rsid w:val="00E42E06"/>
    <w:rsid w:val="00EB30C9"/>
    <w:rsid w:val="00F205AD"/>
    <w:rsid w:val="00F3729F"/>
    <w:rsid w:val="00F957E8"/>
    <w:rsid w:val="00FA43F0"/>
    <w:rsid w:val="00FC0863"/>
    <w:rsid w:val="00FD58F1"/>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0F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F6"/>
    <w:pPr>
      <w:tabs>
        <w:tab w:val="center" w:pos="4320"/>
        <w:tab w:val="right" w:pos="8640"/>
      </w:tabs>
    </w:pPr>
  </w:style>
  <w:style w:type="character" w:customStyle="1" w:styleId="HeaderChar">
    <w:name w:val="Header Char"/>
    <w:basedOn w:val="DefaultParagraphFont"/>
    <w:link w:val="Header"/>
    <w:uiPriority w:val="99"/>
    <w:rsid w:val="007F5AF6"/>
  </w:style>
  <w:style w:type="paragraph" w:styleId="Footer">
    <w:name w:val="footer"/>
    <w:basedOn w:val="Normal"/>
    <w:link w:val="FooterChar"/>
    <w:uiPriority w:val="99"/>
    <w:unhideWhenUsed/>
    <w:rsid w:val="007F5AF6"/>
    <w:pPr>
      <w:tabs>
        <w:tab w:val="center" w:pos="4320"/>
        <w:tab w:val="right" w:pos="8640"/>
      </w:tabs>
    </w:pPr>
  </w:style>
  <w:style w:type="character" w:customStyle="1" w:styleId="FooterChar">
    <w:name w:val="Footer Char"/>
    <w:basedOn w:val="DefaultParagraphFont"/>
    <w:link w:val="Footer"/>
    <w:uiPriority w:val="99"/>
    <w:rsid w:val="007F5AF6"/>
  </w:style>
  <w:style w:type="character" w:styleId="PageNumber">
    <w:name w:val="page number"/>
    <w:basedOn w:val="DefaultParagraphFont"/>
    <w:uiPriority w:val="99"/>
    <w:semiHidden/>
    <w:unhideWhenUsed/>
    <w:rsid w:val="007F5AF6"/>
  </w:style>
  <w:style w:type="character" w:styleId="Hyperlink">
    <w:name w:val="Hyperlink"/>
    <w:basedOn w:val="DefaultParagraphFont"/>
    <w:uiPriority w:val="99"/>
    <w:unhideWhenUsed/>
    <w:rsid w:val="001E694E"/>
    <w:rPr>
      <w:color w:val="0000FF" w:themeColor="hyperlink"/>
      <w:u w:val="single"/>
    </w:rPr>
  </w:style>
  <w:style w:type="paragraph" w:styleId="EndnoteText">
    <w:name w:val="endnote text"/>
    <w:basedOn w:val="Normal"/>
    <w:link w:val="EndnoteTextChar"/>
    <w:uiPriority w:val="99"/>
    <w:unhideWhenUsed/>
    <w:rsid w:val="00186933"/>
  </w:style>
  <w:style w:type="character" w:customStyle="1" w:styleId="EndnoteTextChar">
    <w:name w:val="Endnote Text Char"/>
    <w:basedOn w:val="DefaultParagraphFont"/>
    <w:link w:val="EndnoteText"/>
    <w:uiPriority w:val="99"/>
    <w:rsid w:val="00186933"/>
  </w:style>
  <w:style w:type="character" w:styleId="EndnoteReference">
    <w:name w:val="endnote reference"/>
    <w:basedOn w:val="DefaultParagraphFont"/>
    <w:uiPriority w:val="99"/>
    <w:unhideWhenUsed/>
    <w:rsid w:val="00186933"/>
    <w:rPr>
      <w:vertAlign w:val="superscript"/>
    </w:rPr>
  </w:style>
  <w:style w:type="paragraph" w:styleId="ListParagraph">
    <w:name w:val="List Paragraph"/>
    <w:basedOn w:val="Normal"/>
    <w:uiPriority w:val="34"/>
    <w:qFormat/>
    <w:rsid w:val="003D70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F6"/>
    <w:pPr>
      <w:tabs>
        <w:tab w:val="center" w:pos="4320"/>
        <w:tab w:val="right" w:pos="8640"/>
      </w:tabs>
    </w:pPr>
  </w:style>
  <w:style w:type="character" w:customStyle="1" w:styleId="HeaderChar">
    <w:name w:val="Header Char"/>
    <w:basedOn w:val="DefaultParagraphFont"/>
    <w:link w:val="Header"/>
    <w:uiPriority w:val="99"/>
    <w:rsid w:val="007F5AF6"/>
  </w:style>
  <w:style w:type="paragraph" w:styleId="Footer">
    <w:name w:val="footer"/>
    <w:basedOn w:val="Normal"/>
    <w:link w:val="FooterChar"/>
    <w:uiPriority w:val="99"/>
    <w:unhideWhenUsed/>
    <w:rsid w:val="007F5AF6"/>
    <w:pPr>
      <w:tabs>
        <w:tab w:val="center" w:pos="4320"/>
        <w:tab w:val="right" w:pos="8640"/>
      </w:tabs>
    </w:pPr>
  </w:style>
  <w:style w:type="character" w:customStyle="1" w:styleId="FooterChar">
    <w:name w:val="Footer Char"/>
    <w:basedOn w:val="DefaultParagraphFont"/>
    <w:link w:val="Footer"/>
    <w:uiPriority w:val="99"/>
    <w:rsid w:val="007F5AF6"/>
  </w:style>
  <w:style w:type="character" w:styleId="PageNumber">
    <w:name w:val="page number"/>
    <w:basedOn w:val="DefaultParagraphFont"/>
    <w:uiPriority w:val="99"/>
    <w:semiHidden/>
    <w:unhideWhenUsed/>
    <w:rsid w:val="007F5AF6"/>
  </w:style>
  <w:style w:type="character" w:styleId="Hyperlink">
    <w:name w:val="Hyperlink"/>
    <w:basedOn w:val="DefaultParagraphFont"/>
    <w:uiPriority w:val="99"/>
    <w:unhideWhenUsed/>
    <w:rsid w:val="001E694E"/>
    <w:rPr>
      <w:color w:val="0000FF" w:themeColor="hyperlink"/>
      <w:u w:val="single"/>
    </w:rPr>
  </w:style>
  <w:style w:type="paragraph" w:styleId="EndnoteText">
    <w:name w:val="endnote text"/>
    <w:basedOn w:val="Normal"/>
    <w:link w:val="EndnoteTextChar"/>
    <w:uiPriority w:val="99"/>
    <w:unhideWhenUsed/>
    <w:rsid w:val="00186933"/>
  </w:style>
  <w:style w:type="character" w:customStyle="1" w:styleId="EndnoteTextChar">
    <w:name w:val="Endnote Text Char"/>
    <w:basedOn w:val="DefaultParagraphFont"/>
    <w:link w:val="EndnoteText"/>
    <w:uiPriority w:val="99"/>
    <w:rsid w:val="00186933"/>
  </w:style>
  <w:style w:type="character" w:styleId="EndnoteReference">
    <w:name w:val="endnote reference"/>
    <w:basedOn w:val="DefaultParagraphFont"/>
    <w:uiPriority w:val="99"/>
    <w:unhideWhenUsed/>
    <w:rsid w:val="00186933"/>
    <w:rPr>
      <w:vertAlign w:val="superscript"/>
    </w:rPr>
  </w:style>
  <w:style w:type="paragraph" w:styleId="ListParagraph">
    <w:name w:val="List Paragraph"/>
    <w:basedOn w:val="Normal"/>
    <w:uiPriority w:val="34"/>
    <w:qFormat/>
    <w:rsid w:val="003D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257">
      <w:bodyDiv w:val="1"/>
      <w:marLeft w:val="0"/>
      <w:marRight w:val="0"/>
      <w:marTop w:val="0"/>
      <w:marBottom w:val="0"/>
      <w:divBdr>
        <w:top w:val="none" w:sz="0" w:space="0" w:color="auto"/>
        <w:left w:val="none" w:sz="0" w:space="0" w:color="auto"/>
        <w:bottom w:val="none" w:sz="0" w:space="0" w:color="auto"/>
        <w:right w:val="none" w:sz="0" w:space="0" w:color="auto"/>
      </w:divBdr>
    </w:div>
    <w:div w:id="271128563">
      <w:bodyDiv w:val="1"/>
      <w:marLeft w:val="0"/>
      <w:marRight w:val="0"/>
      <w:marTop w:val="0"/>
      <w:marBottom w:val="0"/>
      <w:divBdr>
        <w:top w:val="none" w:sz="0" w:space="0" w:color="auto"/>
        <w:left w:val="none" w:sz="0" w:space="0" w:color="auto"/>
        <w:bottom w:val="none" w:sz="0" w:space="0" w:color="auto"/>
        <w:right w:val="none" w:sz="0" w:space="0" w:color="auto"/>
      </w:divBdr>
    </w:div>
    <w:div w:id="308478232">
      <w:bodyDiv w:val="1"/>
      <w:marLeft w:val="0"/>
      <w:marRight w:val="0"/>
      <w:marTop w:val="0"/>
      <w:marBottom w:val="0"/>
      <w:divBdr>
        <w:top w:val="none" w:sz="0" w:space="0" w:color="auto"/>
        <w:left w:val="none" w:sz="0" w:space="0" w:color="auto"/>
        <w:bottom w:val="none" w:sz="0" w:space="0" w:color="auto"/>
        <w:right w:val="none" w:sz="0" w:space="0" w:color="auto"/>
      </w:divBdr>
    </w:div>
    <w:div w:id="345208124">
      <w:bodyDiv w:val="1"/>
      <w:marLeft w:val="0"/>
      <w:marRight w:val="0"/>
      <w:marTop w:val="0"/>
      <w:marBottom w:val="0"/>
      <w:divBdr>
        <w:top w:val="none" w:sz="0" w:space="0" w:color="auto"/>
        <w:left w:val="none" w:sz="0" w:space="0" w:color="auto"/>
        <w:bottom w:val="none" w:sz="0" w:space="0" w:color="auto"/>
        <w:right w:val="none" w:sz="0" w:space="0" w:color="auto"/>
      </w:divBdr>
    </w:div>
    <w:div w:id="481316777">
      <w:bodyDiv w:val="1"/>
      <w:marLeft w:val="0"/>
      <w:marRight w:val="0"/>
      <w:marTop w:val="0"/>
      <w:marBottom w:val="0"/>
      <w:divBdr>
        <w:top w:val="none" w:sz="0" w:space="0" w:color="auto"/>
        <w:left w:val="none" w:sz="0" w:space="0" w:color="auto"/>
        <w:bottom w:val="none" w:sz="0" w:space="0" w:color="auto"/>
        <w:right w:val="none" w:sz="0" w:space="0" w:color="auto"/>
      </w:divBdr>
    </w:div>
    <w:div w:id="507064513">
      <w:bodyDiv w:val="1"/>
      <w:marLeft w:val="0"/>
      <w:marRight w:val="0"/>
      <w:marTop w:val="0"/>
      <w:marBottom w:val="0"/>
      <w:divBdr>
        <w:top w:val="none" w:sz="0" w:space="0" w:color="auto"/>
        <w:left w:val="none" w:sz="0" w:space="0" w:color="auto"/>
        <w:bottom w:val="none" w:sz="0" w:space="0" w:color="auto"/>
        <w:right w:val="none" w:sz="0" w:space="0" w:color="auto"/>
      </w:divBdr>
    </w:div>
    <w:div w:id="732436072">
      <w:bodyDiv w:val="1"/>
      <w:marLeft w:val="0"/>
      <w:marRight w:val="0"/>
      <w:marTop w:val="0"/>
      <w:marBottom w:val="0"/>
      <w:divBdr>
        <w:top w:val="none" w:sz="0" w:space="0" w:color="auto"/>
        <w:left w:val="none" w:sz="0" w:space="0" w:color="auto"/>
        <w:bottom w:val="none" w:sz="0" w:space="0" w:color="auto"/>
        <w:right w:val="none" w:sz="0" w:space="0" w:color="auto"/>
      </w:divBdr>
    </w:div>
    <w:div w:id="833960115">
      <w:bodyDiv w:val="1"/>
      <w:marLeft w:val="0"/>
      <w:marRight w:val="0"/>
      <w:marTop w:val="0"/>
      <w:marBottom w:val="0"/>
      <w:divBdr>
        <w:top w:val="none" w:sz="0" w:space="0" w:color="auto"/>
        <w:left w:val="none" w:sz="0" w:space="0" w:color="auto"/>
        <w:bottom w:val="none" w:sz="0" w:space="0" w:color="auto"/>
        <w:right w:val="none" w:sz="0" w:space="0" w:color="auto"/>
      </w:divBdr>
    </w:div>
    <w:div w:id="1072002411">
      <w:bodyDiv w:val="1"/>
      <w:marLeft w:val="0"/>
      <w:marRight w:val="0"/>
      <w:marTop w:val="0"/>
      <w:marBottom w:val="0"/>
      <w:divBdr>
        <w:top w:val="none" w:sz="0" w:space="0" w:color="auto"/>
        <w:left w:val="none" w:sz="0" w:space="0" w:color="auto"/>
        <w:bottom w:val="none" w:sz="0" w:space="0" w:color="auto"/>
        <w:right w:val="none" w:sz="0" w:space="0" w:color="auto"/>
      </w:divBdr>
    </w:div>
    <w:div w:id="1149445112">
      <w:bodyDiv w:val="1"/>
      <w:marLeft w:val="0"/>
      <w:marRight w:val="0"/>
      <w:marTop w:val="0"/>
      <w:marBottom w:val="0"/>
      <w:divBdr>
        <w:top w:val="none" w:sz="0" w:space="0" w:color="auto"/>
        <w:left w:val="none" w:sz="0" w:space="0" w:color="auto"/>
        <w:bottom w:val="none" w:sz="0" w:space="0" w:color="auto"/>
        <w:right w:val="none" w:sz="0" w:space="0" w:color="auto"/>
      </w:divBdr>
    </w:div>
    <w:div w:id="1197543788">
      <w:bodyDiv w:val="1"/>
      <w:marLeft w:val="0"/>
      <w:marRight w:val="0"/>
      <w:marTop w:val="0"/>
      <w:marBottom w:val="0"/>
      <w:divBdr>
        <w:top w:val="none" w:sz="0" w:space="0" w:color="auto"/>
        <w:left w:val="none" w:sz="0" w:space="0" w:color="auto"/>
        <w:bottom w:val="none" w:sz="0" w:space="0" w:color="auto"/>
        <w:right w:val="none" w:sz="0" w:space="0" w:color="auto"/>
      </w:divBdr>
    </w:div>
    <w:div w:id="1225021765">
      <w:bodyDiv w:val="1"/>
      <w:marLeft w:val="0"/>
      <w:marRight w:val="0"/>
      <w:marTop w:val="0"/>
      <w:marBottom w:val="0"/>
      <w:divBdr>
        <w:top w:val="none" w:sz="0" w:space="0" w:color="auto"/>
        <w:left w:val="none" w:sz="0" w:space="0" w:color="auto"/>
        <w:bottom w:val="none" w:sz="0" w:space="0" w:color="auto"/>
        <w:right w:val="none" w:sz="0" w:space="0" w:color="auto"/>
      </w:divBdr>
    </w:div>
    <w:div w:id="1256746988">
      <w:bodyDiv w:val="1"/>
      <w:marLeft w:val="0"/>
      <w:marRight w:val="0"/>
      <w:marTop w:val="0"/>
      <w:marBottom w:val="0"/>
      <w:divBdr>
        <w:top w:val="none" w:sz="0" w:space="0" w:color="auto"/>
        <w:left w:val="none" w:sz="0" w:space="0" w:color="auto"/>
        <w:bottom w:val="none" w:sz="0" w:space="0" w:color="auto"/>
        <w:right w:val="none" w:sz="0" w:space="0" w:color="auto"/>
      </w:divBdr>
    </w:div>
    <w:div w:id="1269897253">
      <w:bodyDiv w:val="1"/>
      <w:marLeft w:val="0"/>
      <w:marRight w:val="0"/>
      <w:marTop w:val="0"/>
      <w:marBottom w:val="0"/>
      <w:divBdr>
        <w:top w:val="none" w:sz="0" w:space="0" w:color="auto"/>
        <w:left w:val="none" w:sz="0" w:space="0" w:color="auto"/>
        <w:bottom w:val="none" w:sz="0" w:space="0" w:color="auto"/>
        <w:right w:val="none" w:sz="0" w:space="0" w:color="auto"/>
      </w:divBdr>
    </w:div>
    <w:div w:id="1402026762">
      <w:bodyDiv w:val="1"/>
      <w:marLeft w:val="0"/>
      <w:marRight w:val="0"/>
      <w:marTop w:val="0"/>
      <w:marBottom w:val="0"/>
      <w:divBdr>
        <w:top w:val="none" w:sz="0" w:space="0" w:color="auto"/>
        <w:left w:val="none" w:sz="0" w:space="0" w:color="auto"/>
        <w:bottom w:val="none" w:sz="0" w:space="0" w:color="auto"/>
        <w:right w:val="none" w:sz="0" w:space="0" w:color="auto"/>
      </w:divBdr>
    </w:div>
    <w:div w:id="1468277737">
      <w:bodyDiv w:val="1"/>
      <w:marLeft w:val="0"/>
      <w:marRight w:val="0"/>
      <w:marTop w:val="0"/>
      <w:marBottom w:val="0"/>
      <w:divBdr>
        <w:top w:val="none" w:sz="0" w:space="0" w:color="auto"/>
        <w:left w:val="none" w:sz="0" w:space="0" w:color="auto"/>
        <w:bottom w:val="none" w:sz="0" w:space="0" w:color="auto"/>
        <w:right w:val="none" w:sz="0" w:space="0" w:color="auto"/>
      </w:divBdr>
    </w:div>
    <w:div w:id="1512647605">
      <w:bodyDiv w:val="1"/>
      <w:marLeft w:val="0"/>
      <w:marRight w:val="0"/>
      <w:marTop w:val="0"/>
      <w:marBottom w:val="0"/>
      <w:divBdr>
        <w:top w:val="none" w:sz="0" w:space="0" w:color="auto"/>
        <w:left w:val="none" w:sz="0" w:space="0" w:color="auto"/>
        <w:bottom w:val="none" w:sz="0" w:space="0" w:color="auto"/>
        <w:right w:val="none" w:sz="0" w:space="0" w:color="auto"/>
      </w:divBdr>
    </w:div>
    <w:div w:id="1514877085">
      <w:bodyDiv w:val="1"/>
      <w:marLeft w:val="0"/>
      <w:marRight w:val="0"/>
      <w:marTop w:val="0"/>
      <w:marBottom w:val="0"/>
      <w:divBdr>
        <w:top w:val="none" w:sz="0" w:space="0" w:color="auto"/>
        <w:left w:val="none" w:sz="0" w:space="0" w:color="auto"/>
        <w:bottom w:val="none" w:sz="0" w:space="0" w:color="auto"/>
        <w:right w:val="none" w:sz="0" w:space="0" w:color="auto"/>
      </w:divBdr>
    </w:div>
    <w:div w:id="1557936682">
      <w:bodyDiv w:val="1"/>
      <w:marLeft w:val="0"/>
      <w:marRight w:val="0"/>
      <w:marTop w:val="0"/>
      <w:marBottom w:val="0"/>
      <w:divBdr>
        <w:top w:val="none" w:sz="0" w:space="0" w:color="auto"/>
        <w:left w:val="none" w:sz="0" w:space="0" w:color="auto"/>
        <w:bottom w:val="none" w:sz="0" w:space="0" w:color="auto"/>
        <w:right w:val="none" w:sz="0" w:space="0" w:color="auto"/>
      </w:divBdr>
    </w:div>
    <w:div w:id="1760449026">
      <w:bodyDiv w:val="1"/>
      <w:marLeft w:val="0"/>
      <w:marRight w:val="0"/>
      <w:marTop w:val="0"/>
      <w:marBottom w:val="0"/>
      <w:divBdr>
        <w:top w:val="none" w:sz="0" w:space="0" w:color="auto"/>
        <w:left w:val="none" w:sz="0" w:space="0" w:color="auto"/>
        <w:bottom w:val="none" w:sz="0" w:space="0" w:color="auto"/>
        <w:right w:val="none" w:sz="0" w:space="0" w:color="auto"/>
      </w:divBdr>
    </w:div>
    <w:div w:id="1976637521">
      <w:bodyDiv w:val="1"/>
      <w:marLeft w:val="0"/>
      <w:marRight w:val="0"/>
      <w:marTop w:val="0"/>
      <w:marBottom w:val="0"/>
      <w:divBdr>
        <w:top w:val="none" w:sz="0" w:space="0" w:color="auto"/>
        <w:left w:val="none" w:sz="0" w:space="0" w:color="auto"/>
        <w:bottom w:val="none" w:sz="0" w:space="0" w:color="auto"/>
        <w:right w:val="none" w:sz="0" w:space="0" w:color="auto"/>
      </w:divBdr>
    </w:div>
    <w:div w:id="2061322978">
      <w:bodyDiv w:val="1"/>
      <w:marLeft w:val="0"/>
      <w:marRight w:val="0"/>
      <w:marTop w:val="0"/>
      <w:marBottom w:val="0"/>
      <w:divBdr>
        <w:top w:val="none" w:sz="0" w:space="0" w:color="auto"/>
        <w:left w:val="none" w:sz="0" w:space="0" w:color="auto"/>
        <w:bottom w:val="none" w:sz="0" w:space="0" w:color="auto"/>
        <w:right w:val="none" w:sz="0" w:space="0" w:color="auto"/>
      </w:divBdr>
    </w:div>
    <w:div w:id="2118912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E1C8-806C-1E45-BBF6-F0054E49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2242</Words>
  <Characters>12785</Characters>
  <Application>Microsoft Macintosh Word</Application>
  <DocSecurity>0</DocSecurity>
  <Lines>106</Lines>
  <Paragraphs>29</Paragraphs>
  <ScaleCrop>false</ScaleCrop>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Martin</dc:creator>
  <cp:keywords/>
  <dc:description/>
  <cp:lastModifiedBy>Danae Martin</cp:lastModifiedBy>
  <cp:revision>2</cp:revision>
  <cp:lastPrinted>2017-11-15T22:39:00Z</cp:lastPrinted>
  <dcterms:created xsi:type="dcterms:W3CDTF">2017-11-20T21:24:00Z</dcterms:created>
  <dcterms:modified xsi:type="dcterms:W3CDTF">2017-11-20T21:24:00Z</dcterms:modified>
</cp:coreProperties>
</file>